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20" w:rsidRPr="002109BA" w:rsidRDefault="004C648B" w:rsidP="002109BA">
      <w:pPr>
        <w:jc w:val="center"/>
        <w:rPr>
          <w:b/>
          <w:sz w:val="32"/>
          <w:szCs w:val="32"/>
        </w:rPr>
      </w:pPr>
      <w:r>
        <w:rPr>
          <w:b/>
          <w:sz w:val="32"/>
          <w:szCs w:val="32"/>
        </w:rPr>
        <w:t xml:space="preserve">Comprehensive Planning </w:t>
      </w:r>
      <w:r w:rsidR="002A4920" w:rsidRPr="002109BA">
        <w:rPr>
          <w:b/>
          <w:sz w:val="32"/>
          <w:szCs w:val="32"/>
        </w:rPr>
        <w:t>Committee Minutes</w:t>
      </w:r>
      <w:r w:rsidR="002109BA">
        <w:rPr>
          <w:b/>
          <w:sz w:val="32"/>
          <w:szCs w:val="32"/>
        </w:rPr>
        <w:br/>
      </w:r>
      <w:r w:rsidR="001A1EFA">
        <w:rPr>
          <w:b/>
          <w:sz w:val="32"/>
          <w:szCs w:val="32"/>
        </w:rPr>
        <w:t>November 17</w:t>
      </w:r>
      <w:r w:rsidR="002A4920" w:rsidRPr="002109BA">
        <w:rPr>
          <w:b/>
          <w:sz w:val="32"/>
          <w:szCs w:val="32"/>
        </w:rPr>
        <w:t>, 202</w:t>
      </w:r>
      <w:r w:rsidR="003C77F6">
        <w:rPr>
          <w:b/>
          <w:sz w:val="32"/>
          <w:szCs w:val="32"/>
        </w:rPr>
        <w:t>1</w:t>
      </w:r>
    </w:p>
    <w:p w:rsidR="00F50C22" w:rsidRDefault="00F50C22">
      <w:pPr>
        <w:rPr>
          <w:b/>
          <w:sz w:val="24"/>
          <w:szCs w:val="24"/>
        </w:rPr>
      </w:pPr>
    </w:p>
    <w:p w:rsidR="002A4920" w:rsidRDefault="002A4920">
      <w:pPr>
        <w:rPr>
          <w:sz w:val="24"/>
          <w:szCs w:val="24"/>
        </w:rPr>
      </w:pPr>
      <w:r w:rsidRPr="002109BA">
        <w:rPr>
          <w:b/>
          <w:sz w:val="24"/>
          <w:szCs w:val="24"/>
        </w:rPr>
        <w:t>Present</w:t>
      </w:r>
      <w:r w:rsidRPr="006C7291">
        <w:rPr>
          <w:sz w:val="24"/>
          <w:szCs w:val="24"/>
        </w:rPr>
        <w:t>:</w:t>
      </w:r>
      <w:r w:rsidR="004C648B">
        <w:rPr>
          <w:sz w:val="24"/>
          <w:szCs w:val="24"/>
        </w:rPr>
        <w:t xml:space="preserve"> </w:t>
      </w:r>
      <w:r w:rsidR="00E14B99">
        <w:rPr>
          <w:sz w:val="24"/>
          <w:szCs w:val="24"/>
        </w:rPr>
        <w:t>Alanna</w:t>
      </w:r>
      <w:r w:rsidR="00E14B99" w:rsidRPr="00E14B99">
        <w:rPr>
          <w:sz w:val="24"/>
          <w:szCs w:val="24"/>
        </w:rPr>
        <w:t xml:space="preserve"> </w:t>
      </w:r>
      <w:r w:rsidR="00E14B99">
        <w:rPr>
          <w:sz w:val="24"/>
          <w:szCs w:val="24"/>
        </w:rPr>
        <w:t xml:space="preserve">Bachelder, </w:t>
      </w:r>
      <w:r w:rsidR="00B519C1">
        <w:rPr>
          <w:sz w:val="24"/>
          <w:szCs w:val="24"/>
        </w:rPr>
        <w:t xml:space="preserve">Jeffrey Carlson, </w:t>
      </w:r>
      <w:r w:rsidR="00145A6C">
        <w:rPr>
          <w:sz w:val="24"/>
          <w:szCs w:val="24"/>
        </w:rPr>
        <w:t>Paula Clark,</w:t>
      </w:r>
      <w:r w:rsidR="00145A6C" w:rsidRPr="00EB451B">
        <w:rPr>
          <w:sz w:val="24"/>
          <w:szCs w:val="24"/>
        </w:rPr>
        <w:t xml:space="preserve"> </w:t>
      </w:r>
      <w:r w:rsidR="00145A6C">
        <w:rPr>
          <w:sz w:val="24"/>
          <w:szCs w:val="24"/>
        </w:rPr>
        <w:t xml:space="preserve">Eric Dyer, </w:t>
      </w:r>
      <w:r w:rsidR="004D077F">
        <w:rPr>
          <w:sz w:val="24"/>
          <w:szCs w:val="24"/>
        </w:rPr>
        <w:t>Jessica Gorton</w:t>
      </w:r>
      <w:r w:rsidR="00EE4B7E">
        <w:rPr>
          <w:sz w:val="24"/>
          <w:szCs w:val="24"/>
        </w:rPr>
        <w:t>,</w:t>
      </w:r>
      <w:r w:rsidR="00D60C5C">
        <w:rPr>
          <w:sz w:val="24"/>
          <w:szCs w:val="24"/>
        </w:rPr>
        <w:t xml:space="preserve"> </w:t>
      </w:r>
      <w:r w:rsidR="00145A6C">
        <w:rPr>
          <w:sz w:val="24"/>
          <w:szCs w:val="24"/>
        </w:rPr>
        <w:t xml:space="preserve">Joel Greenwood (KVCOG), Greg </w:t>
      </w:r>
      <w:proofErr w:type="spellStart"/>
      <w:r w:rsidR="00145A6C">
        <w:rPr>
          <w:sz w:val="24"/>
          <w:szCs w:val="24"/>
        </w:rPr>
        <w:t>Leimbach</w:t>
      </w:r>
      <w:proofErr w:type="spellEnd"/>
      <w:r w:rsidR="00145A6C">
        <w:rPr>
          <w:sz w:val="24"/>
          <w:szCs w:val="24"/>
        </w:rPr>
        <w:t xml:space="preserve">, </w:t>
      </w:r>
      <w:r w:rsidR="005122E7">
        <w:rPr>
          <w:sz w:val="24"/>
          <w:szCs w:val="24"/>
        </w:rPr>
        <w:t xml:space="preserve">, Matt </w:t>
      </w:r>
      <w:proofErr w:type="spellStart"/>
      <w:r w:rsidR="005122E7">
        <w:rPr>
          <w:sz w:val="24"/>
          <w:szCs w:val="24"/>
        </w:rPr>
        <w:t>Nazar</w:t>
      </w:r>
      <w:proofErr w:type="spellEnd"/>
      <w:r w:rsidR="005122E7">
        <w:rPr>
          <w:sz w:val="24"/>
          <w:szCs w:val="24"/>
        </w:rPr>
        <w:t xml:space="preserve">, </w:t>
      </w:r>
      <w:r w:rsidR="00145A6C">
        <w:rPr>
          <w:sz w:val="24"/>
          <w:szCs w:val="24"/>
        </w:rPr>
        <w:t>Dennis Price,</w:t>
      </w:r>
      <w:r w:rsidR="00145A6C" w:rsidRPr="00E14B99">
        <w:rPr>
          <w:sz w:val="24"/>
          <w:szCs w:val="24"/>
        </w:rPr>
        <w:t xml:space="preserve"> </w:t>
      </w:r>
      <w:r w:rsidR="00145A6C">
        <w:rPr>
          <w:sz w:val="24"/>
          <w:szCs w:val="24"/>
        </w:rPr>
        <w:t xml:space="preserve">David </w:t>
      </w:r>
      <w:proofErr w:type="spellStart"/>
      <w:r w:rsidR="00145A6C">
        <w:rPr>
          <w:sz w:val="24"/>
          <w:szCs w:val="24"/>
        </w:rPr>
        <w:t>Trunnell</w:t>
      </w:r>
      <w:proofErr w:type="spellEnd"/>
    </w:p>
    <w:p w:rsidR="00D652B0" w:rsidRDefault="00D652B0">
      <w:pPr>
        <w:rPr>
          <w:sz w:val="24"/>
          <w:szCs w:val="24"/>
        </w:rPr>
      </w:pPr>
      <w:r w:rsidRPr="004D077F">
        <w:rPr>
          <w:b/>
          <w:sz w:val="24"/>
          <w:szCs w:val="24"/>
        </w:rPr>
        <w:t>Absent:</w:t>
      </w:r>
      <w:r>
        <w:rPr>
          <w:sz w:val="24"/>
          <w:szCs w:val="24"/>
        </w:rPr>
        <w:t xml:space="preserve"> </w:t>
      </w:r>
      <w:r w:rsidR="001A1EFA">
        <w:rPr>
          <w:sz w:val="24"/>
          <w:szCs w:val="24"/>
        </w:rPr>
        <w:t xml:space="preserve">Chris Cheney, </w:t>
      </w:r>
      <w:r w:rsidR="00777BA3">
        <w:rPr>
          <w:sz w:val="24"/>
          <w:szCs w:val="24"/>
        </w:rPr>
        <w:t>Henry Clauson</w:t>
      </w:r>
    </w:p>
    <w:p w:rsidR="001B76B0" w:rsidRDefault="001B76B0">
      <w:pPr>
        <w:rPr>
          <w:sz w:val="24"/>
          <w:szCs w:val="24"/>
        </w:rPr>
      </w:pPr>
    </w:p>
    <w:p w:rsidR="001B76B0" w:rsidRPr="00C52F61" w:rsidRDefault="00E14B99" w:rsidP="00C52F61">
      <w:pPr>
        <w:rPr>
          <w:sz w:val="24"/>
          <w:szCs w:val="24"/>
        </w:rPr>
      </w:pPr>
      <w:r>
        <w:rPr>
          <w:sz w:val="24"/>
          <w:szCs w:val="24"/>
        </w:rPr>
        <w:t>Jessica</w:t>
      </w:r>
      <w:r w:rsidR="00D60C5C">
        <w:rPr>
          <w:sz w:val="24"/>
          <w:szCs w:val="24"/>
        </w:rPr>
        <w:t xml:space="preserve"> </w:t>
      </w:r>
      <w:r w:rsidR="00216493">
        <w:rPr>
          <w:sz w:val="24"/>
          <w:szCs w:val="24"/>
        </w:rPr>
        <w:t xml:space="preserve">called the </w:t>
      </w:r>
      <w:r w:rsidR="002A4920" w:rsidRPr="006C7291">
        <w:rPr>
          <w:sz w:val="24"/>
          <w:szCs w:val="24"/>
        </w:rPr>
        <w:t>meeting</w:t>
      </w:r>
      <w:r w:rsidR="00216493">
        <w:rPr>
          <w:sz w:val="24"/>
          <w:szCs w:val="24"/>
        </w:rPr>
        <w:t xml:space="preserve"> to order at </w:t>
      </w:r>
      <w:r>
        <w:rPr>
          <w:sz w:val="24"/>
          <w:szCs w:val="24"/>
        </w:rPr>
        <w:t>6</w:t>
      </w:r>
      <w:r w:rsidR="00216493" w:rsidRPr="006C7291">
        <w:rPr>
          <w:sz w:val="24"/>
          <w:szCs w:val="24"/>
        </w:rPr>
        <w:t>:</w:t>
      </w:r>
      <w:r w:rsidR="00145A6C">
        <w:rPr>
          <w:sz w:val="24"/>
          <w:szCs w:val="24"/>
        </w:rPr>
        <w:t>01</w:t>
      </w:r>
      <w:r w:rsidR="00216493" w:rsidRPr="006C7291">
        <w:rPr>
          <w:sz w:val="24"/>
          <w:szCs w:val="24"/>
        </w:rPr>
        <w:t xml:space="preserve"> </w:t>
      </w:r>
      <w:r w:rsidR="00216493">
        <w:rPr>
          <w:sz w:val="24"/>
          <w:szCs w:val="24"/>
        </w:rPr>
        <w:t>p.m.</w:t>
      </w:r>
      <w:r w:rsidR="00CD650A">
        <w:rPr>
          <w:sz w:val="24"/>
          <w:szCs w:val="24"/>
        </w:rPr>
        <w:t xml:space="preserve"> </w:t>
      </w:r>
      <w:r w:rsidR="001B76B0">
        <w:rPr>
          <w:sz w:val="24"/>
          <w:szCs w:val="24"/>
        </w:rPr>
        <w:t xml:space="preserve">in person at the Town Office and </w:t>
      </w:r>
      <w:r w:rsidR="00CD650A">
        <w:rPr>
          <w:sz w:val="24"/>
          <w:szCs w:val="24"/>
        </w:rPr>
        <w:t>via Zoom</w:t>
      </w:r>
      <w:r w:rsidR="00216493">
        <w:rPr>
          <w:sz w:val="24"/>
          <w:szCs w:val="24"/>
        </w:rPr>
        <w:t>.</w:t>
      </w:r>
      <w:r w:rsidR="002A4920" w:rsidRPr="006C7291">
        <w:rPr>
          <w:sz w:val="24"/>
          <w:szCs w:val="24"/>
        </w:rPr>
        <w:t xml:space="preserve"> </w:t>
      </w:r>
    </w:p>
    <w:p w:rsidR="00EB451B" w:rsidRPr="00EB451B" w:rsidRDefault="005D1929" w:rsidP="00823644">
      <w:pPr>
        <w:spacing w:before="360" w:after="120"/>
        <w:rPr>
          <w:sz w:val="24"/>
          <w:szCs w:val="24"/>
          <w:u w:val="single"/>
        </w:rPr>
      </w:pPr>
      <w:r w:rsidRPr="00EB451B">
        <w:rPr>
          <w:sz w:val="24"/>
          <w:szCs w:val="24"/>
          <w:u w:val="single"/>
        </w:rPr>
        <w:t xml:space="preserve">MINUTES </w:t>
      </w:r>
    </w:p>
    <w:p w:rsidR="00D60C5C" w:rsidRDefault="00C52F61" w:rsidP="00F708AF">
      <w:pPr>
        <w:rPr>
          <w:sz w:val="24"/>
          <w:szCs w:val="24"/>
        </w:rPr>
      </w:pPr>
      <w:r>
        <w:rPr>
          <w:sz w:val="24"/>
          <w:szCs w:val="24"/>
        </w:rPr>
        <w:t>Without a quorum</w:t>
      </w:r>
      <w:r w:rsidR="00145A6C">
        <w:rPr>
          <w:sz w:val="24"/>
          <w:szCs w:val="24"/>
        </w:rPr>
        <w:t xml:space="preserve"> in October</w:t>
      </w:r>
      <w:r>
        <w:rPr>
          <w:sz w:val="24"/>
          <w:szCs w:val="24"/>
        </w:rPr>
        <w:t>, the minutes</w:t>
      </w:r>
      <w:r w:rsidR="00043642">
        <w:rPr>
          <w:sz w:val="24"/>
          <w:szCs w:val="24"/>
        </w:rPr>
        <w:t xml:space="preserve"> for September</w:t>
      </w:r>
      <w:r>
        <w:rPr>
          <w:sz w:val="24"/>
          <w:szCs w:val="24"/>
        </w:rPr>
        <w:t xml:space="preserve"> could not be a</w:t>
      </w:r>
      <w:r w:rsidR="00D60C5C">
        <w:rPr>
          <w:sz w:val="24"/>
          <w:szCs w:val="24"/>
        </w:rPr>
        <w:t>pprove</w:t>
      </w:r>
      <w:r>
        <w:rPr>
          <w:sz w:val="24"/>
          <w:szCs w:val="24"/>
        </w:rPr>
        <w:t>d</w:t>
      </w:r>
      <w:r w:rsidR="00043642">
        <w:rPr>
          <w:sz w:val="24"/>
          <w:szCs w:val="24"/>
        </w:rPr>
        <w:t>. Ho</w:t>
      </w:r>
      <w:r w:rsidR="00145A6C">
        <w:rPr>
          <w:sz w:val="24"/>
          <w:szCs w:val="24"/>
        </w:rPr>
        <w:t xml:space="preserve">wever, they were not included in the </w:t>
      </w:r>
      <w:r w:rsidR="005122E7">
        <w:rPr>
          <w:sz w:val="24"/>
          <w:szCs w:val="24"/>
        </w:rPr>
        <w:t>packet for tonight, so that approval will be held over</w:t>
      </w:r>
      <w:r w:rsidR="002F0467">
        <w:rPr>
          <w:sz w:val="24"/>
          <w:szCs w:val="24"/>
        </w:rPr>
        <w:t xml:space="preserve"> for the next meeting.</w:t>
      </w:r>
    </w:p>
    <w:p w:rsidR="00145A6C" w:rsidRDefault="00DC6613" w:rsidP="00F708AF">
      <w:pPr>
        <w:rPr>
          <w:sz w:val="24"/>
          <w:szCs w:val="24"/>
        </w:rPr>
      </w:pPr>
      <w:r>
        <w:rPr>
          <w:sz w:val="24"/>
          <w:szCs w:val="24"/>
        </w:rPr>
        <w:t>Matt</w:t>
      </w:r>
      <w:r w:rsidR="00145A6C">
        <w:rPr>
          <w:sz w:val="24"/>
          <w:szCs w:val="24"/>
        </w:rPr>
        <w:t xml:space="preserve"> moved the</w:t>
      </w:r>
      <w:r w:rsidR="002F0467">
        <w:rPr>
          <w:sz w:val="24"/>
          <w:szCs w:val="24"/>
        </w:rPr>
        <w:t xml:space="preserve"> October minutes</w:t>
      </w:r>
      <w:r w:rsidR="00145A6C">
        <w:rPr>
          <w:sz w:val="24"/>
          <w:szCs w:val="24"/>
        </w:rPr>
        <w:t xml:space="preserve"> be approved</w:t>
      </w:r>
      <w:r w:rsidR="00E217BF">
        <w:rPr>
          <w:sz w:val="24"/>
          <w:szCs w:val="24"/>
        </w:rPr>
        <w:t>;</w:t>
      </w:r>
      <w:r w:rsidR="00145A6C">
        <w:rPr>
          <w:sz w:val="24"/>
          <w:szCs w:val="24"/>
        </w:rPr>
        <w:t xml:space="preserve"> Dennis seconded.</w:t>
      </w:r>
      <w:r w:rsidR="005122E7">
        <w:rPr>
          <w:sz w:val="24"/>
          <w:szCs w:val="24"/>
        </w:rPr>
        <w:t xml:space="preserve"> Joel noted one spelling correction</w:t>
      </w:r>
      <w:r w:rsidR="002F0467">
        <w:rPr>
          <w:sz w:val="24"/>
          <w:szCs w:val="24"/>
        </w:rPr>
        <w:t>, that CVCOG should be KVCOG</w:t>
      </w:r>
      <w:r w:rsidR="005122E7">
        <w:rPr>
          <w:sz w:val="24"/>
          <w:szCs w:val="24"/>
        </w:rPr>
        <w:t>. Minutes approved unanimously except for abstentions by those absent at the last meeting, including Paula, Greg, Dennis and David.</w:t>
      </w:r>
    </w:p>
    <w:p w:rsidR="00145A6C" w:rsidRDefault="00145A6C" w:rsidP="00F708AF">
      <w:pPr>
        <w:rPr>
          <w:sz w:val="24"/>
          <w:szCs w:val="24"/>
        </w:rPr>
      </w:pPr>
      <w:r>
        <w:rPr>
          <w:sz w:val="24"/>
          <w:szCs w:val="24"/>
        </w:rPr>
        <w:t>David asked about followi</w:t>
      </w:r>
      <w:r w:rsidR="002F0467">
        <w:rPr>
          <w:sz w:val="24"/>
          <w:szCs w:val="24"/>
        </w:rPr>
        <w:t>ng up on action items</w:t>
      </w:r>
      <w:r w:rsidR="00043642">
        <w:rPr>
          <w:sz w:val="24"/>
          <w:szCs w:val="24"/>
        </w:rPr>
        <w:t>, such as</w:t>
      </w:r>
      <w:r w:rsidR="001D5692">
        <w:rPr>
          <w:sz w:val="24"/>
          <w:szCs w:val="24"/>
        </w:rPr>
        <w:t xml:space="preserve"> the </w:t>
      </w:r>
      <w:r w:rsidR="001D5692">
        <w:rPr>
          <w:sz w:val="24"/>
          <w:szCs w:val="24"/>
        </w:rPr>
        <w:t xml:space="preserve">potential for using an </w:t>
      </w:r>
      <w:r w:rsidR="001D5692">
        <w:rPr>
          <w:sz w:val="24"/>
          <w:szCs w:val="24"/>
        </w:rPr>
        <w:t>informal</w:t>
      </w:r>
      <w:r w:rsidR="001D5692">
        <w:rPr>
          <w:sz w:val="24"/>
          <w:szCs w:val="24"/>
        </w:rPr>
        <w:t xml:space="preserve"> or nonqualified TIF for the upcoming Local Economy Chapter’s policies/goals, and whether Eric had found out anything </w:t>
      </w:r>
      <w:r w:rsidR="001D5692">
        <w:rPr>
          <w:sz w:val="24"/>
          <w:szCs w:val="24"/>
        </w:rPr>
        <w:t>more from the t</w:t>
      </w:r>
      <w:r w:rsidR="001D5692">
        <w:rPr>
          <w:sz w:val="24"/>
          <w:szCs w:val="24"/>
        </w:rPr>
        <w:t>own of Monmouth on such a device.</w:t>
      </w:r>
      <w:r w:rsidR="00E217BF">
        <w:rPr>
          <w:sz w:val="24"/>
          <w:szCs w:val="24"/>
        </w:rPr>
        <w:t xml:space="preserve"> </w:t>
      </w:r>
      <w:r w:rsidR="001D5692">
        <w:rPr>
          <w:sz w:val="24"/>
          <w:szCs w:val="24"/>
        </w:rPr>
        <w:t>Eric said that Monmouth used a</w:t>
      </w:r>
      <w:r w:rsidR="00043642">
        <w:rPr>
          <w:sz w:val="24"/>
          <w:szCs w:val="24"/>
        </w:rPr>
        <w:t xml:space="preserve"> Farmland T</w:t>
      </w:r>
      <w:r>
        <w:rPr>
          <w:sz w:val="24"/>
          <w:szCs w:val="24"/>
        </w:rPr>
        <w:t xml:space="preserve">rust </w:t>
      </w:r>
      <w:r w:rsidR="001D5692">
        <w:rPr>
          <w:sz w:val="24"/>
          <w:szCs w:val="24"/>
        </w:rPr>
        <w:t>TIF</w:t>
      </w:r>
      <w:r w:rsidR="00043642">
        <w:rPr>
          <w:sz w:val="24"/>
          <w:szCs w:val="24"/>
        </w:rPr>
        <w:t xml:space="preserve"> and </w:t>
      </w:r>
      <w:r w:rsidR="001D5692">
        <w:rPr>
          <w:sz w:val="24"/>
          <w:szCs w:val="24"/>
        </w:rPr>
        <w:t xml:space="preserve">that he would follow up with them and how that was done. David also asked </w:t>
      </w:r>
      <w:r>
        <w:rPr>
          <w:sz w:val="24"/>
          <w:szCs w:val="24"/>
        </w:rPr>
        <w:t xml:space="preserve">about the mention of the Lions Club no longer being a going concern and whether those facilities </w:t>
      </w:r>
      <w:r w:rsidR="005122E7">
        <w:rPr>
          <w:sz w:val="24"/>
          <w:szCs w:val="24"/>
        </w:rPr>
        <w:t xml:space="preserve">will be available to the town. </w:t>
      </w:r>
      <w:r w:rsidR="00043642">
        <w:rPr>
          <w:sz w:val="24"/>
          <w:szCs w:val="24"/>
        </w:rPr>
        <w:t xml:space="preserve">He also inquired about carrying over action items from one set of minutes to the next. </w:t>
      </w:r>
      <w:r w:rsidR="00E217BF">
        <w:rPr>
          <w:sz w:val="24"/>
          <w:szCs w:val="24"/>
        </w:rPr>
        <w:t xml:space="preserve">A discussion ensued. It was ultimately determined </w:t>
      </w:r>
      <w:r w:rsidR="001D5692">
        <w:rPr>
          <w:sz w:val="24"/>
          <w:szCs w:val="24"/>
        </w:rPr>
        <w:t>that action items should be reported in both the minutes and the agendas</w:t>
      </w:r>
      <w:r w:rsidR="00E217BF">
        <w:rPr>
          <w:sz w:val="24"/>
          <w:szCs w:val="24"/>
        </w:rPr>
        <w:t>, b</w:t>
      </w:r>
      <w:r w:rsidR="001D5692">
        <w:rPr>
          <w:sz w:val="24"/>
          <w:szCs w:val="24"/>
        </w:rPr>
        <w:t xml:space="preserve">ut the minutes are limited </w:t>
      </w:r>
      <w:r w:rsidR="00043642">
        <w:rPr>
          <w:sz w:val="24"/>
          <w:szCs w:val="24"/>
        </w:rPr>
        <w:t xml:space="preserve">to recording what happened at a specific meeting and </w:t>
      </w:r>
      <w:r w:rsidR="001D5692">
        <w:rPr>
          <w:sz w:val="24"/>
          <w:szCs w:val="24"/>
        </w:rPr>
        <w:t>not for carrying over action items from previous minutes</w:t>
      </w:r>
      <w:r w:rsidR="00E217BF">
        <w:rPr>
          <w:sz w:val="24"/>
          <w:szCs w:val="24"/>
        </w:rPr>
        <w:t xml:space="preserve"> unless they are discussed at that meeting</w:t>
      </w:r>
      <w:r w:rsidR="00043642">
        <w:rPr>
          <w:sz w:val="24"/>
          <w:szCs w:val="24"/>
        </w:rPr>
        <w:t>.</w:t>
      </w:r>
    </w:p>
    <w:p w:rsidR="00A855E6" w:rsidRPr="00EB451B" w:rsidRDefault="005D1929" w:rsidP="00A855E6">
      <w:pPr>
        <w:spacing w:before="360" w:after="120"/>
        <w:rPr>
          <w:sz w:val="24"/>
          <w:szCs w:val="24"/>
          <w:u w:val="single"/>
        </w:rPr>
      </w:pPr>
      <w:r w:rsidRPr="00EB451B">
        <w:rPr>
          <w:sz w:val="24"/>
          <w:szCs w:val="24"/>
          <w:u w:val="single"/>
        </w:rPr>
        <w:t>NEW BUSINESS</w:t>
      </w:r>
    </w:p>
    <w:p w:rsidR="005A4B89" w:rsidRDefault="005122E7" w:rsidP="00F708AF">
      <w:pPr>
        <w:rPr>
          <w:sz w:val="24"/>
          <w:szCs w:val="24"/>
        </w:rPr>
      </w:pPr>
      <w:r>
        <w:rPr>
          <w:sz w:val="24"/>
          <w:szCs w:val="24"/>
        </w:rPr>
        <w:t xml:space="preserve">David introduced the chapter on Housing Opportunities. </w:t>
      </w:r>
      <w:r w:rsidR="001D5692">
        <w:rPr>
          <w:sz w:val="24"/>
          <w:szCs w:val="24"/>
        </w:rPr>
        <w:t xml:space="preserve">His presentation </w:t>
      </w:r>
      <w:r w:rsidR="00D97C1B">
        <w:rPr>
          <w:sz w:val="24"/>
          <w:szCs w:val="24"/>
        </w:rPr>
        <w:t xml:space="preserve">focused on the goals and policies of </w:t>
      </w:r>
      <w:proofErr w:type="gramStart"/>
      <w:r w:rsidR="00D97C1B">
        <w:rPr>
          <w:sz w:val="24"/>
          <w:szCs w:val="24"/>
        </w:rPr>
        <w:t>plans</w:t>
      </w:r>
      <w:proofErr w:type="gramEnd"/>
      <w:r w:rsidR="00D97C1B">
        <w:rPr>
          <w:sz w:val="24"/>
          <w:szCs w:val="24"/>
        </w:rPr>
        <w:t xml:space="preserve"> going back to 1988. He noted that overall efforts to improve the housing situation had failed and that many of the same problems remain. </w:t>
      </w:r>
      <w:r>
        <w:rPr>
          <w:sz w:val="24"/>
          <w:szCs w:val="24"/>
        </w:rPr>
        <w:t xml:space="preserve">He noted that there are residents in town living without basic amenities, in overcrowded conditions, </w:t>
      </w:r>
      <w:r w:rsidR="001D5692">
        <w:rPr>
          <w:sz w:val="24"/>
          <w:szCs w:val="24"/>
        </w:rPr>
        <w:t>and</w:t>
      </w:r>
      <w:r>
        <w:rPr>
          <w:sz w:val="24"/>
          <w:szCs w:val="24"/>
        </w:rPr>
        <w:t xml:space="preserve"> with very limited incomes.</w:t>
      </w:r>
    </w:p>
    <w:p w:rsidR="00D97C1B" w:rsidRDefault="00D97C1B" w:rsidP="00F708AF">
      <w:pPr>
        <w:rPr>
          <w:sz w:val="24"/>
          <w:szCs w:val="24"/>
        </w:rPr>
      </w:pPr>
      <w:r>
        <w:rPr>
          <w:sz w:val="24"/>
          <w:szCs w:val="24"/>
        </w:rPr>
        <w:t>He listed three main points:</w:t>
      </w:r>
    </w:p>
    <w:p w:rsidR="001D5692" w:rsidRDefault="001D5692" w:rsidP="001D5692">
      <w:pPr>
        <w:rPr>
          <w:sz w:val="24"/>
          <w:szCs w:val="24"/>
        </w:rPr>
      </w:pPr>
      <w:r>
        <w:rPr>
          <w:sz w:val="24"/>
          <w:szCs w:val="24"/>
        </w:rPr>
        <w:t>1. Town plans for accessible housing have grown increasingly detailed and even formulaic, yet no success has ever resulted.</w:t>
      </w:r>
    </w:p>
    <w:p w:rsidR="001D5692" w:rsidRDefault="001D5692" w:rsidP="001D5692">
      <w:pPr>
        <w:rPr>
          <w:sz w:val="24"/>
          <w:szCs w:val="24"/>
        </w:rPr>
      </w:pPr>
      <w:r>
        <w:rPr>
          <w:sz w:val="24"/>
          <w:szCs w:val="24"/>
        </w:rPr>
        <w:lastRenderedPageBreak/>
        <w:t>2.</w:t>
      </w:r>
      <w:r>
        <w:rPr>
          <w:sz w:val="24"/>
          <w:szCs w:val="24"/>
        </w:rPr>
        <w:t xml:space="preserve"> </w:t>
      </w:r>
      <w:r>
        <w:rPr>
          <w:sz w:val="24"/>
          <w:szCs w:val="24"/>
        </w:rPr>
        <w:t xml:space="preserve">A year 2000 Housing Conditions evaluation reported a number of housing problems, including about </w:t>
      </w:r>
      <w:r>
        <w:rPr>
          <w:sz w:val="24"/>
          <w:szCs w:val="24"/>
        </w:rPr>
        <w:t>four</w:t>
      </w:r>
      <w:r>
        <w:rPr>
          <w:sz w:val="24"/>
          <w:szCs w:val="24"/>
        </w:rPr>
        <w:t xml:space="preserve"> homes that have incomplete plumbing, about </w:t>
      </w:r>
      <w:r>
        <w:rPr>
          <w:sz w:val="24"/>
          <w:szCs w:val="24"/>
        </w:rPr>
        <w:t>six</w:t>
      </w:r>
      <w:r>
        <w:rPr>
          <w:sz w:val="24"/>
          <w:szCs w:val="24"/>
        </w:rPr>
        <w:t xml:space="preserve"> homes with no telephone, and about </w:t>
      </w:r>
      <w:r>
        <w:rPr>
          <w:sz w:val="24"/>
          <w:szCs w:val="24"/>
        </w:rPr>
        <w:t>nine</w:t>
      </w:r>
      <w:r>
        <w:rPr>
          <w:sz w:val="24"/>
          <w:szCs w:val="24"/>
        </w:rPr>
        <w:t xml:space="preserve"> homes found to be overcrowded.</w:t>
      </w:r>
    </w:p>
    <w:p w:rsidR="001D5692" w:rsidRDefault="001D5692" w:rsidP="001D5692">
      <w:pPr>
        <w:rPr>
          <w:sz w:val="24"/>
          <w:szCs w:val="24"/>
        </w:rPr>
      </w:pPr>
      <w:r>
        <w:rPr>
          <w:sz w:val="24"/>
          <w:szCs w:val="24"/>
        </w:rPr>
        <w:t>3.</w:t>
      </w:r>
      <w:r w:rsidR="00E217BF">
        <w:rPr>
          <w:sz w:val="24"/>
          <w:szCs w:val="24"/>
        </w:rPr>
        <w:t xml:space="preserve"> </w:t>
      </w:r>
      <w:r>
        <w:rPr>
          <w:sz w:val="24"/>
          <w:szCs w:val="24"/>
        </w:rPr>
        <w:t>Next steps to Readfield finally succeeding in providing accessible housing must include:</w:t>
      </w:r>
    </w:p>
    <w:p w:rsidR="001D5692" w:rsidRPr="001D5692" w:rsidRDefault="001D5692" w:rsidP="001D5692">
      <w:pPr>
        <w:pStyle w:val="ListParagraph"/>
        <w:numPr>
          <w:ilvl w:val="0"/>
          <w:numId w:val="4"/>
        </w:numPr>
        <w:rPr>
          <w:sz w:val="24"/>
          <w:szCs w:val="24"/>
        </w:rPr>
      </w:pPr>
      <w:r w:rsidRPr="001D5692">
        <w:rPr>
          <w:sz w:val="24"/>
          <w:szCs w:val="24"/>
        </w:rPr>
        <w:t xml:space="preserve">A new committee with professional expertise, including an attorney, a contractor, a finance person or CPA, and possibly an architect; and </w:t>
      </w:r>
    </w:p>
    <w:p w:rsidR="001D5692" w:rsidRPr="001D5692" w:rsidRDefault="001D5692" w:rsidP="001D5692">
      <w:pPr>
        <w:pStyle w:val="ListParagraph"/>
        <w:numPr>
          <w:ilvl w:val="0"/>
          <w:numId w:val="4"/>
        </w:numPr>
        <w:rPr>
          <w:sz w:val="24"/>
          <w:szCs w:val="24"/>
        </w:rPr>
      </w:pPr>
      <w:r w:rsidRPr="001D5692">
        <w:rPr>
          <w:sz w:val="24"/>
          <w:szCs w:val="24"/>
        </w:rPr>
        <w:t>Use of action-oriented mission with the avoidance of passive words of the past such as “consider</w:t>
      </w:r>
      <w:r w:rsidRPr="001D5692">
        <w:rPr>
          <w:sz w:val="24"/>
          <w:szCs w:val="24"/>
        </w:rPr>
        <w:t>,</w:t>
      </w:r>
      <w:r w:rsidRPr="001D5692">
        <w:rPr>
          <w:sz w:val="24"/>
          <w:szCs w:val="24"/>
        </w:rPr>
        <w:t>” “strive for</w:t>
      </w:r>
      <w:r w:rsidRPr="001D5692">
        <w:rPr>
          <w:sz w:val="24"/>
          <w:szCs w:val="24"/>
        </w:rPr>
        <w:t>,</w:t>
      </w:r>
      <w:r w:rsidRPr="001D5692">
        <w:rPr>
          <w:sz w:val="24"/>
          <w:szCs w:val="24"/>
        </w:rPr>
        <w:t>” etc.</w:t>
      </w:r>
    </w:p>
    <w:p w:rsidR="001D5692" w:rsidRDefault="001D5692" w:rsidP="001D5692">
      <w:pPr>
        <w:rPr>
          <w:sz w:val="24"/>
          <w:szCs w:val="24"/>
        </w:rPr>
      </w:pPr>
      <w:r w:rsidRPr="00614C1D">
        <w:rPr>
          <w:sz w:val="24"/>
          <w:szCs w:val="24"/>
        </w:rPr>
        <w:t xml:space="preserve">David suggested that </w:t>
      </w:r>
      <w:r>
        <w:rPr>
          <w:sz w:val="24"/>
          <w:szCs w:val="24"/>
        </w:rPr>
        <w:t>this</w:t>
      </w:r>
      <w:r w:rsidR="00E217BF">
        <w:rPr>
          <w:sz w:val="24"/>
          <w:szCs w:val="24"/>
        </w:rPr>
        <w:t xml:space="preserve"> group of professionals </w:t>
      </w:r>
      <w:r w:rsidRPr="00614C1D">
        <w:rPr>
          <w:sz w:val="24"/>
          <w:szCs w:val="24"/>
        </w:rPr>
        <w:t xml:space="preserve">be formed to really put a big push on housing opportunities. </w:t>
      </w:r>
    </w:p>
    <w:p w:rsidR="005122E7" w:rsidRDefault="005122E7" w:rsidP="001D5692">
      <w:pPr>
        <w:rPr>
          <w:sz w:val="24"/>
          <w:szCs w:val="24"/>
        </w:rPr>
      </w:pPr>
      <w:r>
        <w:rPr>
          <w:sz w:val="24"/>
          <w:szCs w:val="24"/>
        </w:rPr>
        <w:t xml:space="preserve">Greg asked Joel about the availability of the 2020 Census data. </w:t>
      </w:r>
      <w:r w:rsidR="00D97C1B">
        <w:rPr>
          <w:sz w:val="24"/>
          <w:szCs w:val="24"/>
        </w:rPr>
        <w:t>Joel</w:t>
      </w:r>
      <w:r>
        <w:rPr>
          <w:sz w:val="24"/>
          <w:szCs w:val="24"/>
        </w:rPr>
        <w:t xml:space="preserve"> said that he doesn’t know for sure, but official estimates put the release, including housing data</w:t>
      </w:r>
      <w:r w:rsidR="00D97C1B">
        <w:rPr>
          <w:sz w:val="24"/>
          <w:szCs w:val="24"/>
        </w:rPr>
        <w:t>,</w:t>
      </w:r>
      <w:r>
        <w:rPr>
          <w:sz w:val="24"/>
          <w:szCs w:val="24"/>
        </w:rPr>
        <w:t xml:space="preserve"> at May or June 2022.</w:t>
      </w:r>
    </w:p>
    <w:p w:rsidR="001D5692" w:rsidRDefault="001D5692" w:rsidP="001D5692">
      <w:pPr>
        <w:rPr>
          <w:sz w:val="24"/>
          <w:szCs w:val="24"/>
        </w:rPr>
      </w:pPr>
      <w:r>
        <w:rPr>
          <w:sz w:val="24"/>
          <w:szCs w:val="24"/>
        </w:rPr>
        <w:t xml:space="preserve">David asked about other options for information since the Census data is running so late. Eric said there is no real substitute for Census, but there are some other general sources such as the Kennebec Land Trust for other chapters in the </w:t>
      </w:r>
      <w:r>
        <w:rPr>
          <w:sz w:val="24"/>
          <w:szCs w:val="24"/>
        </w:rPr>
        <w:t>p</w:t>
      </w:r>
      <w:r>
        <w:rPr>
          <w:sz w:val="24"/>
          <w:szCs w:val="24"/>
        </w:rPr>
        <w:t xml:space="preserve">lan. He said the best place to start is the 2010 data. </w:t>
      </w:r>
    </w:p>
    <w:p w:rsidR="001D5692" w:rsidRDefault="001D5692" w:rsidP="001D5692">
      <w:pPr>
        <w:rPr>
          <w:sz w:val="24"/>
          <w:szCs w:val="24"/>
        </w:rPr>
      </w:pPr>
      <w:r>
        <w:rPr>
          <w:sz w:val="24"/>
          <w:szCs w:val="24"/>
        </w:rPr>
        <w:t xml:space="preserve">The committee </w:t>
      </w:r>
      <w:r>
        <w:rPr>
          <w:sz w:val="24"/>
          <w:szCs w:val="24"/>
        </w:rPr>
        <w:t>discussed</w:t>
      </w:r>
      <w:r>
        <w:rPr>
          <w:sz w:val="24"/>
          <w:szCs w:val="24"/>
        </w:rPr>
        <w:t xml:space="preserve"> several options for useful statistics and concluded that Joel’s offer to</w:t>
      </w:r>
      <w:r w:rsidR="00E217BF">
        <w:rPr>
          <w:sz w:val="24"/>
          <w:szCs w:val="24"/>
        </w:rPr>
        <w:t xml:space="preserve"> </w:t>
      </w:r>
      <w:r>
        <w:rPr>
          <w:sz w:val="24"/>
          <w:szCs w:val="24"/>
        </w:rPr>
        <w:t>provide 2010 census data is the best way forward.</w:t>
      </w:r>
    </w:p>
    <w:p w:rsidR="001D5692" w:rsidRDefault="001D5692" w:rsidP="001D5692">
      <w:pPr>
        <w:rPr>
          <w:sz w:val="24"/>
          <w:szCs w:val="24"/>
        </w:rPr>
      </w:pPr>
      <w:r>
        <w:rPr>
          <w:sz w:val="24"/>
          <w:szCs w:val="24"/>
        </w:rPr>
        <w:t>Joel said Maine State Housing statistics can also tell us a bit about who lives in town, income levels, age, etc., and what housing might best suit those groups. He also notified the committee that KVCOG is currently working with several other member towns on accessible housing.</w:t>
      </w:r>
      <w:r w:rsidR="00E217BF">
        <w:rPr>
          <w:sz w:val="24"/>
          <w:szCs w:val="24"/>
        </w:rPr>
        <w:t xml:space="preserve"> </w:t>
      </w:r>
    </w:p>
    <w:p w:rsidR="005122E7" w:rsidRDefault="002F0467" w:rsidP="001D5692">
      <w:pPr>
        <w:rPr>
          <w:sz w:val="24"/>
          <w:szCs w:val="24"/>
        </w:rPr>
      </w:pPr>
      <w:r>
        <w:rPr>
          <w:sz w:val="24"/>
          <w:szCs w:val="24"/>
        </w:rPr>
        <w:t xml:space="preserve">Paula </w:t>
      </w:r>
      <w:r w:rsidR="00BE1BEF">
        <w:rPr>
          <w:sz w:val="24"/>
          <w:szCs w:val="24"/>
        </w:rPr>
        <w:t>suggested a c</w:t>
      </w:r>
      <w:r>
        <w:rPr>
          <w:sz w:val="24"/>
          <w:szCs w:val="24"/>
        </w:rPr>
        <w:t>omp plan implementation committee</w:t>
      </w:r>
      <w:r w:rsidR="00BE1BEF">
        <w:rPr>
          <w:sz w:val="24"/>
          <w:szCs w:val="24"/>
        </w:rPr>
        <w:t xml:space="preserve"> as a way to </w:t>
      </w:r>
      <w:r>
        <w:rPr>
          <w:sz w:val="24"/>
          <w:szCs w:val="24"/>
        </w:rPr>
        <w:t>achieve certain pieces of th</w:t>
      </w:r>
      <w:r w:rsidR="00BE1BEF">
        <w:rPr>
          <w:sz w:val="24"/>
          <w:szCs w:val="24"/>
        </w:rPr>
        <w:t>e</w:t>
      </w:r>
      <w:r>
        <w:rPr>
          <w:sz w:val="24"/>
          <w:szCs w:val="24"/>
        </w:rPr>
        <w:t xml:space="preserve"> plan. She said that </w:t>
      </w:r>
      <w:r w:rsidR="00BE1BEF">
        <w:rPr>
          <w:sz w:val="24"/>
          <w:szCs w:val="24"/>
        </w:rPr>
        <w:t xml:space="preserve">after the 2009 plan </w:t>
      </w:r>
      <w:r>
        <w:rPr>
          <w:sz w:val="24"/>
          <w:szCs w:val="24"/>
        </w:rPr>
        <w:t xml:space="preserve">the Planning Board made changes to implement those </w:t>
      </w:r>
      <w:r w:rsidR="00BE1BEF">
        <w:rPr>
          <w:sz w:val="24"/>
          <w:szCs w:val="24"/>
        </w:rPr>
        <w:t>goals and that there was an implementation committee that met for several years afterward.</w:t>
      </w:r>
    </w:p>
    <w:p w:rsidR="005122E7" w:rsidRDefault="002F0467" w:rsidP="00F708AF">
      <w:pPr>
        <w:rPr>
          <w:sz w:val="24"/>
          <w:szCs w:val="24"/>
        </w:rPr>
      </w:pPr>
      <w:r>
        <w:rPr>
          <w:sz w:val="24"/>
          <w:szCs w:val="24"/>
        </w:rPr>
        <w:t xml:space="preserve">Eric said he could look </w:t>
      </w:r>
      <w:r w:rsidR="00BE1BEF">
        <w:rPr>
          <w:sz w:val="24"/>
          <w:szCs w:val="24"/>
        </w:rPr>
        <w:t>for i</w:t>
      </w:r>
      <w:r w:rsidR="003E0262">
        <w:rPr>
          <w:sz w:val="24"/>
          <w:szCs w:val="24"/>
        </w:rPr>
        <w:t xml:space="preserve">mplementation </w:t>
      </w:r>
      <w:r w:rsidR="00BE1BEF">
        <w:rPr>
          <w:sz w:val="24"/>
          <w:szCs w:val="24"/>
        </w:rPr>
        <w:t>committee minutes and other products</w:t>
      </w:r>
      <w:r w:rsidR="00E217BF">
        <w:rPr>
          <w:sz w:val="24"/>
          <w:szCs w:val="24"/>
        </w:rPr>
        <w:t xml:space="preserve"> of those meetings</w:t>
      </w:r>
      <w:r w:rsidR="00BE1BEF">
        <w:rPr>
          <w:sz w:val="24"/>
          <w:szCs w:val="24"/>
        </w:rPr>
        <w:t xml:space="preserve"> </w:t>
      </w:r>
      <w:r w:rsidR="003E0262">
        <w:rPr>
          <w:sz w:val="24"/>
          <w:szCs w:val="24"/>
        </w:rPr>
        <w:t>and distribute them to the committee.</w:t>
      </w:r>
    </w:p>
    <w:p w:rsidR="002F0467" w:rsidRDefault="002F0467" w:rsidP="00F708AF">
      <w:pPr>
        <w:rPr>
          <w:sz w:val="24"/>
          <w:szCs w:val="24"/>
        </w:rPr>
      </w:pPr>
      <w:r>
        <w:rPr>
          <w:sz w:val="24"/>
          <w:szCs w:val="24"/>
        </w:rPr>
        <w:t>Paula said there is some overlap between land use and housing opportunities and some of these topics might fit into land use.</w:t>
      </w:r>
      <w:r w:rsidR="001D5692" w:rsidRPr="001D5692">
        <w:rPr>
          <w:sz w:val="24"/>
          <w:szCs w:val="24"/>
        </w:rPr>
        <w:t xml:space="preserve"> </w:t>
      </w:r>
      <w:r w:rsidR="001D5692">
        <w:rPr>
          <w:sz w:val="24"/>
          <w:szCs w:val="24"/>
        </w:rPr>
        <w:t>She and Matt will complete their draft of land use updates and bring that to the committee.</w:t>
      </w:r>
    </w:p>
    <w:p w:rsidR="003E0262" w:rsidRDefault="003E0262" w:rsidP="00F708AF">
      <w:pPr>
        <w:rPr>
          <w:sz w:val="24"/>
          <w:szCs w:val="24"/>
        </w:rPr>
      </w:pPr>
      <w:r>
        <w:rPr>
          <w:sz w:val="24"/>
          <w:szCs w:val="24"/>
        </w:rPr>
        <w:t>Eric suggested that we might want to look at partnering with a nonprofit housing organization or set</w:t>
      </w:r>
      <w:r w:rsidR="00BE1BEF">
        <w:rPr>
          <w:sz w:val="24"/>
          <w:szCs w:val="24"/>
        </w:rPr>
        <w:t xml:space="preserve"> </w:t>
      </w:r>
      <w:r>
        <w:rPr>
          <w:sz w:val="24"/>
          <w:szCs w:val="24"/>
        </w:rPr>
        <w:t xml:space="preserve">up a housing nonprofit for the town. </w:t>
      </w:r>
      <w:r w:rsidR="00F17BCA">
        <w:rPr>
          <w:sz w:val="24"/>
          <w:szCs w:val="24"/>
        </w:rPr>
        <w:t xml:space="preserve">Eric </w:t>
      </w:r>
      <w:r w:rsidR="00F17BCA">
        <w:rPr>
          <w:sz w:val="24"/>
          <w:szCs w:val="24"/>
        </w:rPr>
        <w:t>said</w:t>
      </w:r>
      <w:r w:rsidR="00F17BCA">
        <w:rPr>
          <w:sz w:val="24"/>
          <w:szCs w:val="24"/>
        </w:rPr>
        <w:t xml:space="preserve"> that a housing authority, rather than a </w:t>
      </w:r>
      <w:r w:rsidR="00F17BCA">
        <w:rPr>
          <w:sz w:val="24"/>
          <w:szCs w:val="24"/>
        </w:rPr>
        <w:t>t</w:t>
      </w:r>
      <w:r w:rsidR="00F17BCA">
        <w:rPr>
          <w:sz w:val="24"/>
          <w:szCs w:val="24"/>
        </w:rPr>
        <w:t>own committee would be the best approach for an accessible housing project.</w:t>
      </w:r>
      <w:r w:rsidR="00F17BCA">
        <w:rPr>
          <w:sz w:val="24"/>
          <w:szCs w:val="24"/>
        </w:rPr>
        <w:t xml:space="preserve"> </w:t>
      </w:r>
      <w:r>
        <w:rPr>
          <w:sz w:val="24"/>
          <w:szCs w:val="24"/>
        </w:rPr>
        <w:t xml:space="preserve">Dennis noted that it is easy to say the </w:t>
      </w:r>
      <w:proofErr w:type="spellStart"/>
      <w:r>
        <w:rPr>
          <w:sz w:val="24"/>
          <w:szCs w:val="24"/>
        </w:rPr>
        <w:t>Selectboard</w:t>
      </w:r>
      <w:proofErr w:type="spellEnd"/>
      <w:r>
        <w:rPr>
          <w:sz w:val="24"/>
          <w:szCs w:val="24"/>
        </w:rPr>
        <w:t xml:space="preserve"> should do something about housing but practically there is little they can do. </w:t>
      </w:r>
    </w:p>
    <w:p w:rsidR="003E0262" w:rsidRDefault="003E0262" w:rsidP="00F708AF">
      <w:pPr>
        <w:rPr>
          <w:sz w:val="24"/>
          <w:szCs w:val="24"/>
        </w:rPr>
      </w:pPr>
      <w:r>
        <w:rPr>
          <w:sz w:val="24"/>
          <w:szCs w:val="24"/>
        </w:rPr>
        <w:t xml:space="preserve">Greg asked about getting in an expert to advise the town on how we might proceed. </w:t>
      </w:r>
    </w:p>
    <w:p w:rsidR="0006791C" w:rsidRDefault="003E0262" w:rsidP="00F708AF">
      <w:pPr>
        <w:rPr>
          <w:sz w:val="24"/>
          <w:szCs w:val="24"/>
        </w:rPr>
      </w:pPr>
      <w:r>
        <w:rPr>
          <w:sz w:val="24"/>
          <w:szCs w:val="24"/>
        </w:rPr>
        <w:lastRenderedPageBreak/>
        <w:t>David suggested he circle back with Joel, Matt and Paula to nail down the land use issues</w:t>
      </w:r>
      <w:r w:rsidR="00F17BCA">
        <w:rPr>
          <w:sz w:val="24"/>
          <w:szCs w:val="24"/>
        </w:rPr>
        <w:t xml:space="preserve"> relating to the Housing Chapter</w:t>
      </w:r>
      <w:r>
        <w:rPr>
          <w:sz w:val="24"/>
          <w:szCs w:val="24"/>
        </w:rPr>
        <w:t xml:space="preserve">, and then work with Eric to </w:t>
      </w:r>
      <w:r w:rsidR="00F17BCA">
        <w:rPr>
          <w:sz w:val="24"/>
          <w:szCs w:val="24"/>
        </w:rPr>
        <w:t xml:space="preserve">consider how the </w:t>
      </w:r>
      <w:r w:rsidR="00F17BCA">
        <w:rPr>
          <w:sz w:val="24"/>
          <w:szCs w:val="24"/>
        </w:rPr>
        <w:t>t</w:t>
      </w:r>
      <w:r w:rsidR="00F17BCA">
        <w:rPr>
          <w:sz w:val="24"/>
          <w:szCs w:val="24"/>
        </w:rPr>
        <w:t>own could proceed with a relationship with a housing authority to provide accessible housing.</w:t>
      </w:r>
    </w:p>
    <w:p w:rsidR="003E0262" w:rsidRDefault="0006791C" w:rsidP="00F708AF">
      <w:pPr>
        <w:rPr>
          <w:sz w:val="24"/>
          <w:szCs w:val="24"/>
        </w:rPr>
      </w:pPr>
      <w:r>
        <w:rPr>
          <w:sz w:val="24"/>
          <w:szCs w:val="24"/>
        </w:rPr>
        <w:t>Matt</w:t>
      </w:r>
      <w:r w:rsidR="00BE1BEF">
        <w:rPr>
          <w:sz w:val="24"/>
          <w:szCs w:val="24"/>
        </w:rPr>
        <w:t xml:space="preserve"> said </w:t>
      </w:r>
      <w:r w:rsidR="00F17BCA">
        <w:rPr>
          <w:sz w:val="24"/>
          <w:szCs w:val="24"/>
        </w:rPr>
        <w:t xml:space="preserve">based on 2020 Census data that has been released that </w:t>
      </w:r>
      <w:r w:rsidR="00BE1BEF">
        <w:rPr>
          <w:sz w:val="24"/>
          <w:szCs w:val="24"/>
        </w:rPr>
        <w:t xml:space="preserve">there is not much </w:t>
      </w:r>
      <w:r>
        <w:rPr>
          <w:sz w:val="24"/>
          <w:szCs w:val="24"/>
        </w:rPr>
        <w:t xml:space="preserve">change in </w:t>
      </w:r>
      <w:r w:rsidR="00BE1BEF">
        <w:rPr>
          <w:sz w:val="24"/>
          <w:szCs w:val="24"/>
        </w:rPr>
        <w:t xml:space="preserve">the </w:t>
      </w:r>
      <w:r>
        <w:rPr>
          <w:sz w:val="24"/>
          <w:szCs w:val="24"/>
        </w:rPr>
        <w:t>town</w:t>
      </w:r>
      <w:r w:rsidR="00BE1BEF">
        <w:rPr>
          <w:sz w:val="24"/>
          <w:szCs w:val="24"/>
        </w:rPr>
        <w:t>’s</w:t>
      </w:r>
      <w:r>
        <w:rPr>
          <w:sz w:val="24"/>
          <w:szCs w:val="24"/>
        </w:rPr>
        <w:t xml:space="preserve"> population</w:t>
      </w:r>
      <w:r w:rsidR="00BE1BEF">
        <w:rPr>
          <w:sz w:val="24"/>
          <w:szCs w:val="24"/>
        </w:rPr>
        <w:t xml:space="preserve"> since the last census, as we went</w:t>
      </w:r>
      <w:r>
        <w:rPr>
          <w:sz w:val="24"/>
          <w:szCs w:val="24"/>
        </w:rPr>
        <w:t xml:space="preserve"> from 2</w:t>
      </w:r>
      <w:r w:rsidR="00F17BCA">
        <w:rPr>
          <w:sz w:val="24"/>
          <w:szCs w:val="24"/>
        </w:rPr>
        <w:t>,</w:t>
      </w:r>
      <w:r>
        <w:rPr>
          <w:sz w:val="24"/>
          <w:szCs w:val="24"/>
        </w:rPr>
        <w:t>591 people to 2</w:t>
      </w:r>
      <w:r w:rsidR="00F17BCA">
        <w:rPr>
          <w:sz w:val="24"/>
          <w:szCs w:val="24"/>
        </w:rPr>
        <w:t>,</w:t>
      </w:r>
      <w:r>
        <w:rPr>
          <w:sz w:val="24"/>
          <w:szCs w:val="24"/>
        </w:rPr>
        <w:t>597</w:t>
      </w:r>
      <w:r w:rsidR="00BE1BEF">
        <w:rPr>
          <w:sz w:val="24"/>
          <w:szCs w:val="24"/>
        </w:rPr>
        <w:t>.</w:t>
      </w:r>
    </w:p>
    <w:p w:rsidR="003E0262" w:rsidRDefault="0006791C" w:rsidP="00F708AF">
      <w:pPr>
        <w:rPr>
          <w:sz w:val="24"/>
          <w:szCs w:val="24"/>
        </w:rPr>
      </w:pPr>
      <w:r>
        <w:rPr>
          <w:sz w:val="24"/>
          <w:szCs w:val="24"/>
        </w:rPr>
        <w:t>David asked about poverty in town</w:t>
      </w:r>
      <w:r w:rsidR="00BE1BEF">
        <w:rPr>
          <w:sz w:val="24"/>
          <w:szCs w:val="24"/>
        </w:rPr>
        <w:t xml:space="preserve"> and providing housing for those in need</w:t>
      </w:r>
      <w:r>
        <w:rPr>
          <w:sz w:val="24"/>
          <w:szCs w:val="24"/>
        </w:rPr>
        <w:t xml:space="preserve">. Eric said low-income and substandard housing </w:t>
      </w:r>
      <w:proofErr w:type="gramStart"/>
      <w:r>
        <w:rPr>
          <w:sz w:val="24"/>
          <w:szCs w:val="24"/>
        </w:rPr>
        <w:t>do</w:t>
      </w:r>
      <w:proofErr w:type="gramEnd"/>
      <w:r>
        <w:rPr>
          <w:sz w:val="24"/>
          <w:szCs w:val="24"/>
        </w:rPr>
        <w:t xml:space="preserve"> exist in town</w:t>
      </w:r>
      <w:r w:rsidR="00B14817">
        <w:rPr>
          <w:sz w:val="24"/>
          <w:szCs w:val="24"/>
        </w:rPr>
        <w:t>;</w:t>
      </w:r>
      <w:r w:rsidR="00BE1BEF">
        <w:rPr>
          <w:sz w:val="24"/>
          <w:szCs w:val="24"/>
        </w:rPr>
        <w:t xml:space="preserve"> </w:t>
      </w:r>
      <w:r>
        <w:rPr>
          <w:sz w:val="24"/>
          <w:szCs w:val="24"/>
        </w:rPr>
        <w:t>we are especially low in rental or transient housing. He said that in a survey for the broadband project, Readfield has less than six multi-unit buildings. We also lack appropriat</w:t>
      </w:r>
      <w:r w:rsidR="00F17BCA">
        <w:rPr>
          <w:sz w:val="24"/>
          <w:szCs w:val="24"/>
        </w:rPr>
        <w:t>e housing for seniors. Eric</w:t>
      </w:r>
      <w:r w:rsidR="00BE1BEF">
        <w:rPr>
          <w:sz w:val="24"/>
          <w:szCs w:val="24"/>
        </w:rPr>
        <w:t xml:space="preserve"> said putting our efforts into </w:t>
      </w:r>
      <w:r w:rsidR="00F17BCA">
        <w:rPr>
          <w:sz w:val="24"/>
          <w:szCs w:val="24"/>
        </w:rPr>
        <w:t xml:space="preserve">continuing to </w:t>
      </w:r>
      <w:r w:rsidR="00BE1BEF">
        <w:rPr>
          <w:sz w:val="24"/>
          <w:szCs w:val="24"/>
        </w:rPr>
        <w:t>adjust</w:t>
      </w:r>
      <w:r>
        <w:rPr>
          <w:sz w:val="24"/>
          <w:szCs w:val="24"/>
        </w:rPr>
        <w:t xml:space="preserve"> our policies in land use and regulation</w:t>
      </w:r>
      <w:r w:rsidR="00BE1BEF">
        <w:rPr>
          <w:sz w:val="24"/>
          <w:szCs w:val="24"/>
        </w:rPr>
        <w:t>s might be the best way to encourage more housing options</w:t>
      </w:r>
      <w:r>
        <w:rPr>
          <w:sz w:val="24"/>
          <w:szCs w:val="24"/>
        </w:rPr>
        <w:t>.</w:t>
      </w:r>
    </w:p>
    <w:p w:rsidR="0006791C" w:rsidRDefault="0006791C" w:rsidP="00F708AF">
      <w:pPr>
        <w:rPr>
          <w:sz w:val="24"/>
          <w:szCs w:val="24"/>
        </w:rPr>
      </w:pPr>
      <w:r>
        <w:rPr>
          <w:sz w:val="24"/>
          <w:szCs w:val="24"/>
        </w:rPr>
        <w:t xml:space="preserve">The group explored reasons for why multi-unit housing </w:t>
      </w:r>
      <w:r w:rsidR="00A8442E">
        <w:rPr>
          <w:sz w:val="24"/>
          <w:szCs w:val="24"/>
        </w:rPr>
        <w:t>might not be the only reason for why people choose a</w:t>
      </w:r>
      <w:r w:rsidR="00BE1BEF">
        <w:rPr>
          <w:sz w:val="24"/>
          <w:szCs w:val="24"/>
        </w:rPr>
        <w:t xml:space="preserve"> different town, especially the fact that Readfield’s </w:t>
      </w:r>
      <w:r w:rsidR="00A8442E">
        <w:rPr>
          <w:sz w:val="24"/>
          <w:szCs w:val="24"/>
        </w:rPr>
        <w:t>location</w:t>
      </w:r>
      <w:r w:rsidR="00BE1BEF">
        <w:rPr>
          <w:sz w:val="24"/>
          <w:szCs w:val="24"/>
        </w:rPr>
        <w:t xml:space="preserve"> makes </w:t>
      </w:r>
      <w:r w:rsidR="00A8442E">
        <w:rPr>
          <w:sz w:val="24"/>
          <w:szCs w:val="24"/>
        </w:rPr>
        <w:t>transportation</w:t>
      </w:r>
      <w:r w:rsidR="00BE1BEF">
        <w:rPr>
          <w:sz w:val="24"/>
          <w:szCs w:val="24"/>
        </w:rPr>
        <w:t xml:space="preserve"> a challenge for seniors and those who can’t drive (disabilities) or who can’t afford a vehicle.</w:t>
      </w:r>
    </w:p>
    <w:p w:rsidR="00A8442E" w:rsidRDefault="00A8442E" w:rsidP="00F708AF">
      <w:pPr>
        <w:rPr>
          <w:sz w:val="24"/>
          <w:szCs w:val="24"/>
        </w:rPr>
      </w:pPr>
      <w:r>
        <w:rPr>
          <w:sz w:val="24"/>
          <w:szCs w:val="24"/>
        </w:rPr>
        <w:t xml:space="preserve">Greg noted that big low-income projects often fail because they isolate those people from others, breaking people into groups rather than </w:t>
      </w:r>
      <w:r w:rsidR="00BE1BEF">
        <w:rPr>
          <w:sz w:val="24"/>
          <w:szCs w:val="24"/>
        </w:rPr>
        <w:t>mingling those with higher aspirations.</w:t>
      </w:r>
      <w:r w:rsidR="00F17BCA" w:rsidRPr="00F17BCA">
        <w:rPr>
          <w:sz w:val="24"/>
          <w:szCs w:val="24"/>
        </w:rPr>
        <w:t xml:space="preserve"> </w:t>
      </w:r>
      <w:r w:rsidR="00F17BCA">
        <w:rPr>
          <w:sz w:val="24"/>
          <w:szCs w:val="24"/>
        </w:rPr>
        <w:t xml:space="preserve">He said his studies of accessible housing recommended mixed income units </w:t>
      </w:r>
      <w:proofErr w:type="gramStart"/>
      <w:r w:rsidR="00F17BCA">
        <w:rPr>
          <w:sz w:val="24"/>
          <w:szCs w:val="24"/>
        </w:rPr>
        <w:t>be</w:t>
      </w:r>
      <w:proofErr w:type="gramEnd"/>
      <w:r w:rsidR="00F17BCA">
        <w:rPr>
          <w:sz w:val="24"/>
          <w:szCs w:val="24"/>
        </w:rPr>
        <w:t xml:space="preserve"> built in order to avoid segregation.</w:t>
      </w:r>
    </w:p>
    <w:p w:rsidR="00A8442E" w:rsidRDefault="00A8442E" w:rsidP="00F708AF">
      <w:pPr>
        <w:rPr>
          <w:sz w:val="24"/>
          <w:szCs w:val="24"/>
        </w:rPr>
      </w:pPr>
      <w:r>
        <w:rPr>
          <w:sz w:val="24"/>
          <w:szCs w:val="24"/>
        </w:rPr>
        <w:t xml:space="preserve">Paula asked if there is a need or a desire for apartment buildings and how we might approach a needs assessment. </w:t>
      </w:r>
    </w:p>
    <w:p w:rsidR="00A8442E" w:rsidRDefault="005D1929" w:rsidP="00A8442E">
      <w:pPr>
        <w:spacing w:before="360" w:after="120"/>
        <w:rPr>
          <w:sz w:val="24"/>
          <w:szCs w:val="24"/>
          <w:u w:val="single"/>
        </w:rPr>
      </w:pPr>
      <w:r>
        <w:rPr>
          <w:sz w:val="24"/>
          <w:szCs w:val="24"/>
          <w:u w:val="single"/>
        </w:rPr>
        <w:t>OLD BUSINESS</w:t>
      </w:r>
    </w:p>
    <w:p w:rsidR="00191CA0" w:rsidRDefault="00A8442E" w:rsidP="00F708AF">
      <w:pPr>
        <w:rPr>
          <w:sz w:val="24"/>
          <w:szCs w:val="24"/>
        </w:rPr>
      </w:pPr>
      <w:r>
        <w:rPr>
          <w:sz w:val="24"/>
          <w:szCs w:val="24"/>
        </w:rPr>
        <w:t>Jeff revisited the Outdoor Recreation chapter</w:t>
      </w:r>
      <w:r w:rsidR="00191CA0">
        <w:rPr>
          <w:sz w:val="24"/>
          <w:szCs w:val="24"/>
        </w:rPr>
        <w:t>, which has been updated on Share</w:t>
      </w:r>
      <w:r w:rsidR="00F17BCA">
        <w:rPr>
          <w:sz w:val="24"/>
          <w:szCs w:val="24"/>
        </w:rPr>
        <w:t>P</w:t>
      </w:r>
      <w:r w:rsidR="00191CA0">
        <w:rPr>
          <w:sz w:val="24"/>
          <w:szCs w:val="24"/>
        </w:rPr>
        <w:t>oint</w:t>
      </w:r>
      <w:r>
        <w:rPr>
          <w:sz w:val="24"/>
          <w:szCs w:val="24"/>
        </w:rPr>
        <w:t xml:space="preserve">. </w:t>
      </w:r>
    </w:p>
    <w:p w:rsidR="00191CA0" w:rsidRDefault="00191CA0" w:rsidP="00F708AF">
      <w:pPr>
        <w:rPr>
          <w:sz w:val="24"/>
          <w:szCs w:val="24"/>
        </w:rPr>
      </w:pPr>
      <w:r>
        <w:rPr>
          <w:sz w:val="24"/>
          <w:szCs w:val="24"/>
        </w:rPr>
        <w:t>Some issues discussed included the old Lions Club property, which is rather cluttered. Eric said that there is a possibility it might be turned into a licensed automobile junkyard.</w:t>
      </w:r>
    </w:p>
    <w:p w:rsidR="00A8442E" w:rsidRDefault="00191CA0" w:rsidP="00F708AF">
      <w:pPr>
        <w:rPr>
          <w:sz w:val="24"/>
          <w:szCs w:val="24"/>
        </w:rPr>
      </w:pPr>
      <w:r>
        <w:rPr>
          <w:sz w:val="24"/>
          <w:szCs w:val="24"/>
        </w:rPr>
        <w:t>Greg said he sees a big lack in the goals section and suggested some wording.</w:t>
      </w:r>
    </w:p>
    <w:p w:rsidR="00A8442E" w:rsidRDefault="00191CA0" w:rsidP="00F708AF">
      <w:pPr>
        <w:rPr>
          <w:sz w:val="24"/>
          <w:szCs w:val="24"/>
        </w:rPr>
      </w:pPr>
      <w:r>
        <w:rPr>
          <w:sz w:val="24"/>
          <w:szCs w:val="24"/>
        </w:rPr>
        <w:t xml:space="preserve">Jeff said there are still some </w:t>
      </w:r>
      <w:r w:rsidR="00DC6613">
        <w:rPr>
          <w:sz w:val="24"/>
          <w:szCs w:val="24"/>
        </w:rPr>
        <w:t>data points he needs to explore. Greg offered to help. And Joel can provide some information as well.</w:t>
      </w:r>
    </w:p>
    <w:p w:rsidR="00DC6613" w:rsidRDefault="00DC6613" w:rsidP="00F708AF">
      <w:pPr>
        <w:rPr>
          <w:sz w:val="24"/>
          <w:szCs w:val="24"/>
        </w:rPr>
      </w:pPr>
      <w:r>
        <w:rPr>
          <w:sz w:val="24"/>
          <w:szCs w:val="24"/>
        </w:rPr>
        <w:t xml:space="preserve">There was discussion about goals and policies and how they are set up in the final document. </w:t>
      </w:r>
    </w:p>
    <w:p w:rsidR="00C77EDD" w:rsidRDefault="005D1929" w:rsidP="00C77EDD">
      <w:pPr>
        <w:spacing w:before="360" w:after="120"/>
        <w:rPr>
          <w:sz w:val="24"/>
          <w:szCs w:val="24"/>
          <w:u w:val="single"/>
        </w:rPr>
      </w:pPr>
      <w:r>
        <w:rPr>
          <w:sz w:val="24"/>
          <w:szCs w:val="24"/>
          <w:u w:val="single"/>
        </w:rPr>
        <w:t>NEXT MEETING ACTION ITEMS</w:t>
      </w:r>
    </w:p>
    <w:p w:rsidR="00A03B8B" w:rsidRDefault="00A03B8B" w:rsidP="00A03B8B">
      <w:pPr>
        <w:rPr>
          <w:sz w:val="24"/>
          <w:szCs w:val="24"/>
        </w:rPr>
      </w:pPr>
      <w:r>
        <w:rPr>
          <w:sz w:val="24"/>
          <w:szCs w:val="24"/>
        </w:rPr>
        <w:t>The next meeting will be December 15 at 6 p.m. Eric suggested discussing Public Facilities and Services and bring back Housing Opportunities.</w:t>
      </w:r>
    </w:p>
    <w:p w:rsidR="00F17BCA" w:rsidRDefault="00F17BCA" w:rsidP="00F17BCA">
      <w:pPr>
        <w:rPr>
          <w:sz w:val="24"/>
          <w:szCs w:val="24"/>
        </w:rPr>
      </w:pPr>
      <w:r>
        <w:rPr>
          <w:sz w:val="24"/>
          <w:szCs w:val="24"/>
        </w:rPr>
        <w:t xml:space="preserve">Joel will provide 2010 census data for use by the </w:t>
      </w:r>
      <w:r w:rsidR="00B14817">
        <w:rPr>
          <w:sz w:val="24"/>
          <w:szCs w:val="24"/>
        </w:rPr>
        <w:t>c</w:t>
      </w:r>
      <w:r>
        <w:rPr>
          <w:sz w:val="24"/>
          <w:szCs w:val="24"/>
        </w:rPr>
        <w:t>ommittee.</w:t>
      </w:r>
      <w:r w:rsidR="00E217BF">
        <w:rPr>
          <w:sz w:val="24"/>
          <w:szCs w:val="24"/>
        </w:rPr>
        <w:t xml:space="preserve"> </w:t>
      </w:r>
    </w:p>
    <w:p w:rsidR="00A03B8B" w:rsidRDefault="00A03B8B" w:rsidP="00A03B8B">
      <w:pPr>
        <w:rPr>
          <w:sz w:val="24"/>
          <w:szCs w:val="24"/>
        </w:rPr>
      </w:pPr>
      <w:r>
        <w:rPr>
          <w:sz w:val="24"/>
          <w:szCs w:val="24"/>
        </w:rPr>
        <w:t>Joel said he could provide some maps. Eric said he’d like to see those in the chapter</w:t>
      </w:r>
      <w:r w:rsidR="0018212A">
        <w:rPr>
          <w:sz w:val="24"/>
          <w:szCs w:val="24"/>
        </w:rPr>
        <w:t>s</w:t>
      </w:r>
      <w:r>
        <w:rPr>
          <w:sz w:val="24"/>
          <w:szCs w:val="24"/>
        </w:rPr>
        <w:t xml:space="preserve"> online. </w:t>
      </w:r>
    </w:p>
    <w:p w:rsidR="00A03B8B" w:rsidRDefault="00A03B8B" w:rsidP="00A03B8B">
      <w:pPr>
        <w:rPr>
          <w:sz w:val="24"/>
          <w:szCs w:val="24"/>
        </w:rPr>
      </w:pPr>
      <w:r>
        <w:rPr>
          <w:sz w:val="24"/>
          <w:szCs w:val="24"/>
        </w:rPr>
        <w:lastRenderedPageBreak/>
        <w:t>Eric said he’d send out the public folder info to the committee.</w:t>
      </w:r>
    </w:p>
    <w:p w:rsidR="00F17BCA" w:rsidRDefault="00F17BCA" w:rsidP="00F17BCA">
      <w:pPr>
        <w:rPr>
          <w:sz w:val="24"/>
          <w:szCs w:val="24"/>
        </w:rPr>
      </w:pPr>
      <w:r>
        <w:rPr>
          <w:sz w:val="24"/>
          <w:szCs w:val="24"/>
        </w:rPr>
        <w:t xml:space="preserve">David </w:t>
      </w:r>
      <w:r w:rsidR="00B14817">
        <w:rPr>
          <w:sz w:val="24"/>
          <w:szCs w:val="24"/>
        </w:rPr>
        <w:t xml:space="preserve">will </w:t>
      </w:r>
      <w:r>
        <w:rPr>
          <w:sz w:val="24"/>
          <w:szCs w:val="24"/>
        </w:rPr>
        <w:t>work with Joel on Maine State Housing data, with Matt and Paula to nail down their land use issues relating to the Housing Chapter, and then work with Eric to</w:t>
      </w:r>
      <w:r w:rsidR="00E217BF">
        <w:rPr>
          <w:sz w:val="24"/>
          <w:szCs w:val="24"/>
        </w:rPr>
        <w:t xml:space="preserve"> </w:t>
      </w:r>
      <w:r>
        <w:rPr>
          <w:sz w:val="24"/>
          <w:szCs w:val="24"/>
        </w:rPr>
        <w:t xml:space="preserve">outline how the </w:t>
      </w:r>
      <w:r w:rsidR="00B14817">
        <w:rPr>
          <w:sz w:val="24"/>
          <w:szCs w:val="24"/>
        </w:rPr>
        <w:t>t</w:t>
      </w:r>
      <w:r>
        <w:rPr>
          <w:sz w:val="24"/>
          <w:szCs w:val="24"/>
        </w:rPr>
        <w:t xml:space="preserve">own’s accessible housing interests could be better served through a relationship with a housing authority in the lead. </w:t>
      </w:r>
    </w:p>
    <w:p w:rsidR="00F17BCA" w:rsidRDefault="00F17BCA" w:rsidP="00F17BCA">
      <w:pPr>
        <w:rPr>
          <w:sz w:val="24"/>
          <w:szCs w:val="24"/>
        </w:rPr>
      </w:pPr>
      <w:proofErr w:type="gramStart"/>
      <w:r>
        <w:rPr>
          <w:sz w:val="24"/>
          <w:szCs w:val="24"/>
        </w:rPr>
        <w:t>David to provide a first d</w:t>
      </w:r>
      <w:r>
        <w:rPr>
          <w:sz w:val="24"/>
          <w:szCs w:val="24"/>
        </w:rPr>
        <w:t>raft of the new Housing Chapter.</w:t>
      </w:r>
      <w:proofErr w:type="gramEnd"/>
    </w:p>
    <w:p w:rsidR="008A6FF7" w:rsidRDefault="00A03B8B" w:rsidP="00F708AF">
      <w:pPr>
        <w:rPr>
          <w:sz w:val="24"/>
          <w:szCs w:val="24"/>
        </w:rPr>
      </w:pPr>
      <w:bookmarkStart w:id="0" w:name="_GoBack"/>
      <w:bookmarkEnd w:id="0"/>
      <w:r>
        <w:rPr>
          <w:sz w:val="24"/>
          <w:szCs w:val="24"/>
        </w:rPr>
        <w:t>Greg moved for adjournment</w:t>
      </w:r>
      <w:r w:rsidR="00F17BCA">
        <w:rPr>
          <w:sz w:val="24"/>
          <w:szCs w:val="24"/>
        </w:rPr>
        <w:t>;</w:t>
      </w:r>
      <w:r>
        <w:rPr>
          <w:sz w:val="24"/>
          <w:szCs w:val="24"/>
        </w:rPr>
        <w:t xml:space="preserve"> Dennis seconded. Meeting </w:t>
      </w:r>
      <w:r w:rsidR="00E43E58">
        <w:rPr>
          <w:sz w:val="24"/>
          <w:szCs w:val="24"/>
        </w:rPr>
        <w:t xml:space="preserve">adjourned at </w:t>
      </w:r>
      <w:r>
        <w:rPr>
          <w:sz w:val="24"/>
          <w:szCs w:val="24"/>
        </w:rPr>
        <w:t>7:26</w:t>
      </w:r>
      <w:r w:rsidR="00E43E58">
        <w:rPr>
          <w:sz w:val="24"/>
          <w:szCs w:val="24"/>
        </w:rPr>
        <w:t xml:space="preserve"> p.m.</w:t>
      </w:r>
    </w:p>
    <w:p w:rsidR="00464BCA" w:rsidRDefault="00464BCA" w:rsidP="00F708AF">
      <w:pPr>
        <w:rPr>
          <w:sz w:val="24"/>
          <w:szCs w:val="24"/>
        </w:rPr>
      </w:pPr>
    </w:p>
    <w:p w:rsidR="002109BA" w:rsidRDefault="002109BA" w:rsidP="003E4E47">
      <w:pPr>
        <w:tabs>
          <w:tab w:val="left" w:pos="6716"/>
        </w:tabs>
        <w:rPr>
          <w:sz w:val="24"/>
          <w:szCs w:val="24"/>
        </w:rPr>
      </w:pPr>
      <w:r>
        <w:rPr>
          <w:sz w:val="24"/>
          <w:szCs w:val="24"/>
        </w:rPr>
        <w:t>Minutes prepared and submitted by Holly Rahmlow</w:t>
      </w:r>
    </w:p>
    <w:p w:rsidR="001A1EFA" w:rsidRDefault="001A1EFA" w:rsidP="003E4E47">
      <w:pPr>
        <w:tabs>
          <w:tab w:val="left" w:pos="6716"/>
        </w:tabs>
        <w:rPr>
          <w:sz w:val="24"/>
          <w:szCs w:val="24"/>
        </w:rPr>
      </w:pPr>
    </w:p>
    <w:p w:rsidR="001A1EFA" w:rsidRDefault="001A1EFA" w:rsidP="001A1EFA"/>
    <w:p w:rsidR="001A1EFA" w:rsidRDefault="001A1EFA" w:rsidP="003E4E47">
      <w:pPr>
        <w:tabs>
          <w:tab w:val="left" w:pos="6716"/>
        </w:tabs>
        <w:rPr>
          <w:sz w:val="24"/>
          <w:szCs w:val="24"/>
        </w:rPr>
      </w:pPr>
    </w:p>
    <w:sectPr w:rsidR="001A1EFA" w:rsidSect="00BD6F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30" w:rsidRDefault="00F03430" w:rsidP="00E217BF">
      <w:pPr>
        <w:spacing w:after="0" w:line="240" w:lineRule="auto"/>
      </w:pPr>
      <w:r>
        <w:separator/>
      </w:r>
    </w:p>
  </w:endnote>
  <w:endnote w:type="continuationSeparator" w:id="0">
    <w:p w:rsidR="00F03430" w:rsidRDefault="00F03430" w:rsidP="00E2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BF" w:rsidRDefault="00E21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BF" w:rsidRDefault="00E21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BF" w:rsidRDefault="00E21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30" w:rsidRDefault="00F03430" w:rsidP="00E217BF">
      <w:pPr>
        <w:spacing w:after="0" w:line="240" w:lineRule="auto"/>
      </w:pPr>
      <w:r>
        <w:separator/>
      </w:r>
    </w:p>
  </w:footnote>
  <w:footnote w:type="continuationSeparator" w:id="0">
    <w:p w:rsidR="00F03430" w:rsidRDefault="00F03430" w:rsidP="00E2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BF" w:rsidRDefault="00E21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37888"/>
      <w:docPartObj>
        <w:docPartGallery w:val="Watermarks"/>
        <w:docPartUnique/>
      </w:docPartObj>
    </w:sdtPr>
    <w:sdtContent>
      <w:p w:rsidR="00E217BF" w:rsidRDefault="00E217B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BF" w:rsidRDefault="00E21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75160"/>
    <w:multiLevelType w:val="hybridMultilevel"/>
    <w:tmpl w:val="2448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A7C1C"/>
    <w:multiLevelType w:val="hybridMultilevel"/>
    <w:tmpl w:val="2332C1FE"/>
    <w:lvl w:ilvl="0" w:tplc="04090001">
      <w:start w:val="1"/>
      <w:numFmt w:val="bullet"/>
      <w:lvlText w:val=""/>
      <w:lvlJc w:val="left"/>
      <w:pPr>
        <w:ind w:left="2173" w:hanging="360"/>
      </w:pPr>
      <w:rPr>
        <w:rFonts w:ascii="Symbol" w:hAnsi="Symbol" w:hint="default"/>
      </w:rPr>
    </w:lvl>
    <w:lvl w:ilvl="1" w:tplc="04090003">
      <w:start w:val="1"/>
      <w:numFmt w:val="bullet"/>
      <w:lvlText w:val="o"/>
      <w:lvlJc w:val="left"/>
      <w:pPr>
        <w:ind w:left="2893" w:hanging="360"/>
      </w:pPr>
      <w:rPr>
        <w:rFonts w:ascii="Courier New" w:hAnsi="Courier New" w:cs="Courier New" w:hint="default"/>
      </w:rPr>
    </w:lvl>
    <w:lvl w:ilvl="2" w:tplc="04090005">
      <w:start w:val="1"/>
      <w:numFmt w:val="bullet"/>
      <w:lvlText w:val=""/>
      <w:lvlJc w:val="left"/>
      <w:pPr>
        <w:ind w:left="3613" w:hanging="360"/>
      </w:pPr>
      <w:rPr>
        <w:rFonts w:ascii="Wingdings" w:hAnsi="Wingdings" w:hint="default"/>
      </w:rPr>
    </w:lvl>
    <w:lvl w:ilvl="3" w:tplc="04090001">
      <w:start w:val="1"/>
      <w:numFmt w:val="bullet"/>
      <w:lvlText w:val=""/>
      <w:lvlJc w:val="left"/>
      <w:pPr>
        <w:ind w:left="4333" w:hanging="360"/>
      </w:pPr>
      <w:rPr>
        <w:rFonts w:ascii="Symbol" w:hAnsi="Symbol" w:hint="default"/>
      </w:rPr>
    </w:lvl>
    <w:lvl w:ilvl="4" w:tplc="04090003">
      <w:start w:val="1"/>
      <w:numFmt w:val="bullet"/>
      <w:lvlText w:val="o"/>
      <w:lvlJc w:val="left"/>
      <w:pPr>
        <w:ind w:left="5053" w:hanging="360"/>
      </w:pPr>
      <w:rPr>
        <w:rFonts w:ascii="Courier New" w:hAnsi="Courier New" w:cs="Courier New" w:hint="default"/>
      </w:rPr>
    </w:lvl>
    <w:lvl w:ilvl="5" w:tplc="04090005">
      <w:start w:val="1"/>
      <w:numFmt w:val="bullet"/>
      <w:lvlText w:val=""/>
      <w:lvlJc w:val="left"/>
      <w:pPr>
        <w:ind w:left="5773" w:hanging="360"/>
      </w:pPr>
      <w:rPr>
        <w:rFonts w:ascii="Wingdings" w:hAnsi="Wingdings" w:hint="default"/>
      </w:rPr>
    </w:lvl>
    <w:lvl w:ilvl="6" w:tplc="04090001">
      <w:start w:val="1"/>
      <w:numFmt w:val="bullet"/>
      <w:lvlText w:val=""/>
      <w:lvlJc w:val="left"/>
      <w:pPr>
        <w:ind w:left="6493" w:hanging="360"/>
      </w:pPr>
      <w:rPr>
        <w:rFonts w:ascii="Symbol" w:hAnsi="Symbol" w:hint="default"/>
      </w:rPr>
    </w:lvl>
    <w:lvl w:ilvl="7" w:tplc="04090003">
      <w:start w:val="1"/>
      <w:numFmt w:val="bullet"/>
      <w:lvlText w:val="o"/>
      <w:lvlJc w:val="left"/>
      <w:pPr>
        <w:ind w:left="7213" w:hanging="360"/>
      </w:pPr>
      <w:rPr>
        <w:rFonts w:ascii="Courier New" w:hAnsi="Courier New" w:cs="Courier New" w:hint="default"/>
      </w:rPr>
    </w:lvl>
    <w:lvl w:ilvl="8" w:tplc="04090005">
      <w:start w:val="1"/>
      <w:numFmt w:val="bullet"/>
      <w:lvlText w:val=""/>
      <w:lvlJc w:val="left"/>
      <w:pPr>
        <w:ind w:left="7933" w:hanging="360"/>
      </w:pPr>
      <w:rPr>
        <w:rFonts w:ascii="Wingdings" w:hAnsi="Wingdings" w:hint="default"/>
      </w:rPr>
    </w:lvl>
  </w:abstractNum>
  <w:abstractNum w:abstractNumId="2">
    <w:nsid w:val="74FB05C6"/>
    <w:multiLevelType w:val="hybridMultilevel"/>
    <w:tmpl w:val="E4EA6382"/>
    <w:lvl w:ilvl="0" w:tplc="04090001">
      <w:start w:val="1"/>
      <w:numFmt w:val="bullet"/>
      <w:lvlText w:val=""/>
      <w:lvlJc w:val="left"/>
      <w:pPr>
        <w:ind w:left="2173" w:hanging="360"/>
      </w:pPr>
      <w:rPr>
        <w:rFonts w:ascii="Symbol" w:hAnsi="Symbol" w:hint="default"/>
      </w:rPr>
    </w:lvl>
    <w:lvl w:ilvl="1" w:tplc="04090003">
      <w:start w:val="1"/>
      <w:numFmt w:val="bullet"/>
      <w:lvlText w:val="o"/>
      <w:lvlJc w:val="left"/>
      <w:pPr>
        <w:ind w:left="2893" w:hanging="360"/>
      </w:pPr>
      <w:rPr>
        <w:rFonts w:ascii="Courier New" w:hAnsi="Courier New" w:cs="Courier New" w:hint="default"/>
      </w:rPr>
    </w:lvl>
    <w:lvl w:ilvl="2" w:tplc="04090005">
      <w:start w:val="1"/>
      <w:numFmt w:val="bullet"/>
      <w:lvlText w:val=""/>
      <w:lvlJc w:val="left"/>
      <w:pPr>
        <w:ind w:left="3613" w:hanging="360"/>
      </w:pPr>
      <w:rPr>
        <w:rFonts w:ascii="Wingdings" w:hAnsi="Wingdings" w:hint="default"/>
      </w:rPr>
    </w:lvl>
    <w:lvl w:ilvl="3" w:tplc="04090001">
      <w:start w:val="1"/>
      <w:numFmt w:val="bullet"/>
      <w:lvlText w:val=""/>
      <w:lvlJc w:val="left"/>
      <w:pPr>
        <w:ind w:left="4333" w:hanging="360"/>
      </w:pPr>
      <w:rPr>
        <w:rFonts w:ascii="Symbol" w:hAnsi="Symbol" w:hint="default"/>
      </w:rPr>
    </w:lvl>
    <w:lvl w:ilvl="4" w:tplc="04090003">
      <w:start w:val="1"/>
      <w:numFmt w:val="bullet"/>
      <w:lvlText w:val="o"/>
      <w:lvlJc w:val="left"/>
      <w:pPr>
        <w:ind w:left="5053" w:hanging="360"/>
      </w:pPr>
      <w:rPr>
        <w:rFonts w:ascii="Courier New" w:hAnsi="Courier New" w:cs="Courier New" w:hint="default"/>
      </w:rPr>
    </w:lvl>
    <w:lvl w:ilvl="5" w:tplc="04090005">
      <w:start w:val="1"/>
      <w:numFmt w:val="bullet"/>
      <w:lvlText w:val=""/>
      <w:lvlJc w:val="left"/>
      <w:pPr>
        <w:ind w:left="5773" w:hanging="360"/>
      </w:pPr>
      <w:rPr>
        <w:rFonts w:ascii="Wingdings" w:hAnsi="Wingdings" w:hint="default"/>
      </w:rPr>
    </w:lvl>
    <w:lvl w:ilvl="6" w:tplc="04090001">
      <w:start w:val="1"/>
      <w:numFmt w:val="bullet"/>
      <w:lvlText w:val=""/>
      <w:lvlJc w:val="left"/>
      <w:pPr>
        <w:ind w:left="6493" w:hanging="360"/>
      </w:pPr>
      <w:rPr>
        <w:rFonts w:ascii="Symbol" w:hAnsi="Symbol" w:hint="default"/>
      </w:rPr>
    </w:lvl>
    <w:lvl w:ilvl="7" w:tplc="04090003">
      <w:start w:val="1"/>
      <w:numFmt w:val="bullet"/>
      <w:lvlText w:val="o"/>
      <w:lvlJc w:val="left"/>
      <w:pPr>
        <w:ind w:left="7213" w:hanging="360"/>
      </w:pPr>
      <w:rPr>
        <w:rFonts w:ascii="Courier New" w:hAnsi="Courier New" w:cs="Courier New" w:hint="default"/>
      </w:rPr>
    </w:lvl>
    <w:lvl w:ilvl="8" w:tplc="04090005">
      <w:start w:val="1"/>
      <w:numFmt w:val="bullet"/>
      <w:lvlText w:val=""/>
      <w:lvlJc w:val="left"/>
      <w:pPr>
        <w:ind w:left="7933" w:hanging="360"/>
      </w:pPr>
      <w:rPr>
        <w:rFonts w:ascii="Wingdings" w:hAnsi="Wingdings" w:hint="default"/>
      </w:rPr>
    </w:lvl>
  </w:abstractNum>
  <w:abstractNum w:abstractNumId="3">
    <w:nsid w:val="751504AA"/>
    <w:multiLevelType w:val="hybridMultilevel"/>
    <w:tmpl w:val="42681454"/>
    <w:lvl w:ilvl="0" w:tplc="04090001">
      <w:start w:val="1"/>
      <w:numFmt w:val="bullet"/>
      <w:lvlText w:val=""/>
      <w:lvlJc w:val="left"/>
      <w:pPr>
        <w:ind w:left="2173" w:hanging="360"/>
      </w:pPr>
      <w:rPr>
        <w:rFonts w:ascii="Symbol" w:hAnsi="Symbol" w:hint="default"/>
      </w:rPr>
    </w:lvl>
    <w:lvl w:ilvl="1" w:tplc="04090003">
      <w:start w:val="1"/>
      <w:numFmt w:val="bullet"/>
      <w:lvlText w:val="o"/>
      <w:lvlJc w:val="left"/>
      <w:pPr>
        <w:ind w:left="2893" w:hanging="360"/>
      </w:pPr>
      <w:rPr>
        <w:rFonts w:ascii="Courier New" w:hAnsi="Courier New" w:cs="Courier New" w:hint="default"/>
      </w:rPr>
    </w:lvl>
    <w:lvl w:ilvl="2" w:tplc="04090005">
      <w:start w:val="1"/>
      <w:numFmt w:val="bullet"/>
      <w:lvlText w:val=""/>
      <w:lvlJc w:val="left"/>
      <w:pPr>
        <w:ind w:left="3613" w:hanging="360"/>
      </w:pPr>
      <w:rPr>
        <w:rFonts w:ascii="Wingdings" w:hAnsi="Wingdings" w:hint="default"/>
      </w:rPr>
    </w:lvl>
    <w:lvl w:ilvl="3" w:tplc="04090001">
      <w:start w:val="1"/>
      <w:numFmt w:val="bullet"/>
      <w:lvlText w:val=""/>
      <w:lvlJc w:val="left"/>
      <w:pPr>
        <w:ind w:left="4333" w:hanging="360"/>
      </w:pPr>
      <w:rPr>
        <w:rFonts w:ascii="Symbol" w:hAnsi="Symbol" w:hint="default"/>
      </w:rPr>
    </w:lvl>
    <w:lvl w:ilvl="4" w:tplc="04090003">
      <w:start w:val="1"/>
      <w:numFmt w:val="bullet"/>
      <w:lvlText w:val="o"/>
      <w:lvlJc w:val="left"/>
      <w:pPr>
        <w:ind w:left="5053" w:hanging="360"/>
      </w:pPr>
      <w:rPr>
        <w:rFonts w:ascii="Courier New" w:hAnsi="Courier New" w:cs="Courier New" w:hint="default"/>
      </w:rPr>
    </w:lvl>
    <w:lvl w:ilvl="5" w:tplc="04090005">
      <w:start w:val="1"/>
      <w:numFmt w:val="bullet"/>
      <w:lvlText w:val=""/>
      <w:lvlJc w:val="left"/>
      <w:pPr>
        <w:ind w:left="5773" w:hanging="360"/>
      </w:pPr>
      <w:rPr>
        <w:rFonts w:ascii="Wingdings" w:hAnsi="Wingdings" w:hint="default"/>
      </w:rPr>
    </w:lvl>
    <w:lvl w:ilvl="6" w:tplc="04090001">
      <w:start w:val="1"/>
      <w:numFmt w:val="bullet"/>
      <w:lvlText w:val=""/>
      <w:lvlJc w:val="left"/>
      <w:pPr>
        <w:ind w:left="6493" w:hanging="360"/>
      </w:pPr>
      <w:rPr>
        <w:rFonts w:ascii="Symbol" w:hAnsi="Symbol" w:hint="default"/>
      </w:rPr>
    </w:lvl>
    <w:lvl w:ilvl="7" w:tplc="04090003">
      <w:start w:val="1"/>
      <w:numFmt w:val="bullet"/>
      <w:lvlText w:val="o"/>
      <w:lvlJc w:val="left"/>
      <w:pPr>
        <w:ind w:left="7213" w:hanging="360"/>
      </w:pPr>
      <w:rPr>
        <w:rFonts w:ascii="Courier New" w:hAnsi="Courier New" w:cs="Courier New" w:hint="default"/>
      </w:rPr>
    </w:lvl>
    <w:lvl w:ilvl="8" w:tplc="04090005">
      <w:start w:val="1"/>
      <w:numFmt w:val="bullet"/>
      <w:lvlText w:val=""/>
      <w:lvlJc w:val="left"/>
      <w:pPr>
        <w:ind w:left="793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runnell">
    <w15:presenceInfo w15:providerId="Windows Live" w15:userId="2d553f4eb5237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20"/>
    <w:rsid w:val="00003DD0"/>
    <w:rsid w:val="00043642"/>
    <w:rsid w:val="0006791C"/>
    <w:rsid w:val="0007482F"/>
    <w:rsid w:val="000A7F96"/>
    <w:rsid w:val="000B6612"/>
    <w:rsid w:val="000E433D"/>
    <w:rsid w:val="00122AD4"/>
    <w:rsid w:val="00141107"/>
    <w:rsid w:val="001447D9"/>
    <w:rsid w:val="00145A6C"/>
    <w:rsid w:val="00154CA5"/>
    <w:rsid w:val="00156548"/>
    <w:rsid w:val="00176E29"/>
    <w:rsid w:val="0018212A"/>
    <w:rsid w:val="00191CA0"/>
    <w:rsid w:val="001A1EFA"/>
    <w:rsid w:val="001B76B0"/>
    <w:rsid w:val="001C2EF6"/>
    <w:rsid w:val="001C7DB1"/>
    <w:rsid w:val="001D5692"/>
    <w:rsid w:val="001F5EFE"/>
    <w:rsid w:val="0020262C"/>
    <w:rsid w:val="002109BA"/>
    <w:rsid w:val="00214F10"/>
    <w:rsid w:val="00216493"/>
    <w:rsid w:val="002A28A3"/>
    <w:rsid w:val="002A4920"/>
    <w:rsid w:val="002A5695"/>
    <w:rsid w:val="002C28FA"/>
    <w:rsid w:val="002D5C59"/>
    <w:rsid w:val="002F0467"/>
    <w:rsid w:val="002F05AA"/>
    <w:rsid w:val="00332247"/>
    <w:rsid w:val="0033528D"/>
    <w:rsid w:val="003431FE"/>
    <w:rsid w:val="00350A67"/>
    <w:rsid w:val="003579D4"/>
    <w:rsid w:val="00364481"/>
    <w:rsid w:val="003B26D8"/>
    <w:rsid w:val="003B73BE"/>
    <w:rsid w:val="003C77F6"/>
    <w:rsid w:val="003E0262"/>
    <w:rsid w:val="003E4E47"/>
    <w:rsid w:val="003F5F51"/>
    <w:rsid w:val="004164B8"/>
    <w:rsid w:val="004173AC"/>
    <w:rsid w:val="00464BCA"/>
    <w:rsid w:val="00472FD8"/>
    <w:rsid w:val="00474274"/>
    <w:rsid w:val="004B1DAA"/>
    <w:rsid w:val="004C3CDE"/>
    <w:rsid w:val="004C648B"/>
    <w:rsid w:val="004D077F"/>
    <w:rsid w:val="004D694C"/>
    <w:rsid w:val="004F3E78"/>
    <w:rsid w:val="00500B77"/>
    <w:rsid w:val="00501C34"/>
    <w:rsid w:val="005122E7"/>
    <w:rsid w:val="00515AA9"/>
    <w:rsid w:val="005220A5"/>
    <w:rsid w:val="00541206"/>
    <w:rsid w:val="00581081"/>
    <w:rsid w:val="005A4B89"/>
    <w:rsid w:val="005D1929"/>
    <w:rsid w:val="00601E88"/>
    <w:rsid w:val="006106B1"/>
    <w:rsid w:val="006555BB"/>
    <w:rsid w:val="0066262E"/>
    <w:rsid w:val="00691132"/>
    <w:rsid w:val="006A33E9"/>
    <w:rsid w:val="006B6C0A"/>
    <w:rsid w:val="006C40BA"/>
    <w:rsid w:val="006C5405"/>
    <w:rsid w:val="006C7291"/>
    <w:rsid w:val="006E2103"/>
    <w:rsid w:val="007034CA"/>
    <w:rsid w:val="00715F02"/>
    <w:rsid w:val="00733EEF"/>
    <w:rsid w:val="00743576"/>
    <w:rsid w:val="00756343"/>
    <w:rsid w:val="00777BA3"/>
    <w:rsid w:val="00783BDE"/>
    <w:rsid w:val="007978B6"/>
    <w:rsid w:val="007B59CE"/>
    <w:rsid w:val="007C4886"/>
    <w:rsid w:val="007D20E1"/>
    <w:rsid w:val="007D67D7"/>
    <w:rsid w:val="007F35B6"/>
    <w:rsid w:val="007F5AAD"/>
    <w:rsid w:val="00822E04"/>
    <w:rsid w:val="00823644"/>
    <w:rsid w:val="00842015"/>
    <w:rsid w:val="00851DF2"/>
    <w:rsid w:val="00877B77"/>
    <w:rsid w:val="00884BD3"/>
    <w:rsid w:val="008A6FF7"/>
    <w:rsid w:val="008B0D84"/>
    <w:rsid w:val="008B3A93"/>
    <w:rsid w:val="008B6C4B"/>
    <w:rsid w:val="008F1178"/>
    <w:rsid w:val="008F2038"/>
    <w:rsid w:val="008F4728"/>
    <w:rsid w:val="009365A6"/>
    <w:rsid w:val="009366E8"/>
    <w:rsid w:val="0098156F"/>
    <w:rsid w:val="00982B9A"/>
    <w:rsid w:val="009C1264"/>
    <w:rsid w:val="009C7465"/>
    <w:rsid w:val="009D49C9"/>
    <w:rsid w:val="009D66E3"/>
    <w:rsid w:val="00A03B8B"/>
    <w:rsid w:val="00A22FF0"/>
    <w:rsid w:val="00A34CD5"/>
    <w:rsid w:val="00A5623F"/>
    <w:rsid w:val="00A663F0"/>
    <w:rsid w:val="00A8442E"/>
    <w:rsid w:val="00A855E6"/>
    <w:rsid w:val="00AE3F2B"/>
    <w:rsid w:val="00AE79FA"/>
    <w:rsid w:val="00B13A5D"/>
    <w:rsid w:val="00B14817"/>
    <w:rsid w:val="00B16D55"/>
    <w:rsid w:val="00B307BD"/>
    <w:rsid w:val="00B519C1"/>
    <w:rsid w:val="00B726DF"/>
    <w:rsid w:val="00B77BEC"/>
    <w:rsid w:val="00B812C0"/>
    <w:rsid w:val="00BD6F70"/>
    <w:rsid w:val="00BE1BEF"/>
    <w:rsid w:val="00C03229"/>
    <w:rsid w:val="00C23EF9"/>
    <w:rsid w:val="00C52F61"/>
    <w:rsid w:val="00C55849"/>
    <w:rsid w:val="00C672B1"/>
    <w:rsid w:val="00C76D95"/>
    <w:rsid w:val="00C77EDD"/>
    <w:rsid w:val="00C87B79"/>
    <w:rsid w:val="00CB6E4C"/>
    <w:rsid w:val="00CD650A"/>
    <w:rsid w:val="00CE08DA"/>
    <w:rsid w:val="00D040A2"/>
    <w:rsid w:val="00D044C8"/>
    <w:rsid w:val="00D46762"/>
    <w:rsid w:val="00D52814"/>
    <w:rsid w:val="00D60C5C"/>
    <w:rsid w:val="00D652B0"/>
    <w:rsid w:val="00D865C8"/>
    <w:rsid w:val="00D91079"/>
    <w:rsid w:val="00D91FAC"/>
    <w:rsid w:val="00D97C1B"/>
    <w:rsid w:val="00DC1429"/>
    <w:rsid w:val="00DC6613"/>
    <w:rsid w:val="00DD76F1"/>
    <w:rsid w:val="00DE7172"/>
    <w:rsid w:val="00E12F2C"/>
    <w:rsid w:val="00E1385C"/>
    <w:rsid w:val="00E14B99"/>
    <w:rsid w:val="00E217BF"/>
    <w:rsid w:val="00E2440D"/>
    <w:rsid w:val="00E273BC"/>
    <w:rsid w:val="00E33EBA"/>
    <w:rsid w:val="00E42631"/>
    <w:rsid w:val="00E43E58"/>
    <w:rsid w:val="00E6638F"/>
    <w:rsid w:val="00E80ECB"/>
    <w:rsid w:val="00E850F1"/>
    <w:rsid w:val="00E85D1D"/>
    <w:rsid w:val="00E93C6E"/>
    <w:rsid w:val="00EB2C24"/>
    <w:rsid w:val="00EB451B"/>
    <w:rsid w:val="00EB76C7"/>
    <w:rsid w:val="00EE2D2F"/>
    <w:rsid w:val="00EE2E8D"/>
    <w:rsid w:val="00EE4B7E"/>
    <w:rsid w:val="00F03430"/>
    <w:rsid w:val="00F10EE8"/>
    <w:rsid w:val="00F17BCA"/>
    <w:rsid w:val="00F50C22"/>
    <w:rsid w:val="00F5492D"/>
    <w:rsid w:val="00F67DFA"/>
    <w:rsid w:val="00F708AF"/>
    <w:rsid w:val="00F8053C"/>
    <w:rsid w:val="00FB5E52"/>
    <w:rsid w:val="00FC4D57"/>
    <w:rsid w:val="00FE08FA"/>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48"/>
    <w:rPr>
      <w:rFonts w:ascii="Tahoma" w:hAnsi="Tahoma" w:cs="Tahoma"/>
      <w:sz w:val="16"/>
      <w:szCs w:val="16"/>
    </w:rPr>
  </w:style>
  <w:style w:type="character" w:customStyle="1" w:styleId="apple-tab-span">
    <w:name w:val="apple-tab-span"/>
    <w:basedOn w:val="DefaultParagraphFont"/>
    <w:rsid w:val="00F708AF"/>
  </w:style>
  <w:style w:type="paragraph" w:customStyle="1" w:styleId="Default">
    <w:name w:val="Default"/>
    <w:rsid w:val="00216493"/>
    <w:pPr>
      <w:autoSpaceDE w:val="0"/>
      <w:autoSpaceDN w:val="0"/>
      <w:adjustRightInd w:val="0"/>
      <w:spacing w:after="0" w:line="240" w:lineRule="auto"/>
    </w:pPr>
    <w:rPr>
      <w:rFonts w:ascii="Calisto MT" w:hAnsi="Calisto MT" w:cs="Calisto MT"/>
      <w:color w:val="000000"/>
      <w:sz w:val="24"/>
      <w:szCs w:val="24"/>
    </w:rPr>
  </w:style>
  <w:style w:type="paragraph" w:styleId="ListParagraph">
    <w:name w:val="List Paragraph"/>
    <w:basedOn w:val="Normal"/>
    <w:uiPriority w:val="34"/>
    <w:qFormat/>
    <w:rsid w:val="001D5692"/>
    <w:pPr>
      <w:ind w:left="720"/>
      <w:contextualSpacing/>
    </w:pPr>
  </w:style>
  <w:style w:type="paragraph" w:styleId="Header">
    <w:name w:val="header"/>
    <w:basedOn w:val="Normal"/>
    <w:link w:val="HeaderChar"/>
    <w:uiPriority w:val="99"/>
    <w:unhideWhenUsed/>
    <w:rsid w:val="00E21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BF"/>
  </w:style>
  <w:style w:type="paragraph" w:styleId="Footer">
    <w:name w:val="footer"/>
    <w:basedOn w:val="Normal"/>
    <w:link w:val="FooterChar"/>
    <w:uiPriority w:val="99"/>
    <w:unhideWhenUsed/>
    <w:rsid w:val="00E2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48"/>
    <w:rPr>
      <w:rFonts w:ascii="Tahoma" w:hAnsi="Tahoma" w:cs="Tahoma"/>
      <w:sz w:val="16"/>
      <w:szCs w:val="16"/>
    </w:rPr>
  </w:style>
  <w:style w:type="character" w:customStyle="1" w:styleId="apple-tab-span">
    <w:name w:val="apple-tab-span"/>
    <w:basedOn w:val="DefaultParagraphFont"/>
    <w:rsid w:val="00F708AF"/>
  </w:style>
  <w:style w:type="paragraph" w:customStyle="1" w:styleId="Default">
    <w:name w:val="Default"/>
    <w:rsid w:val="00216493"/>
    <w:pPr>
      <w:autoSpaceDE w:val="0"/>
      <w:autoSpaceDN w:val="0"/>
      <w:adjustRightInd w:val="0"/>
      <w:spacing w:after="0" w:line="240" w:lineRule="auto"/>
    </w:pPr>
    <w:rPr>
      <w:rFonts w:ascii="Calisto MT" w:hAnsi="Calisto MT" w:cs="Calisto MT"/>
      <w:color w:val="000000"/>
      <w:sz w:val="24"/>
      <w:szCs w:val="24"/>
    </w:rPr>
  </w:style>
  <w:style w:type="paragraph" w:styleId="ListParagraph">
    <w:name w:val="List Paragraph"/>
    <w:basedOn w:val="Normal"/>
    <w:uiPriority w:val="34"/>
    <w:qFormat/>
    <w:rsid w:val="001D5692"/>
    <w:pPr>
      <w:ind w:left="720"/>
      <w:contextualSpacing/>
    </w:pPr>
  </w:style>
  <w:style w:type="paragraph" w:styleId="Header">
    <w:name w:val="header"/>
    <w:basedOn w:val="Normal"/>
    <w:link w:val="HeaderChar"/>
    <w:uiPriority w:val="99"/>
    <w:unhideWhenUsed/>
    <w:rsid w:val="00E21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BF"/>
  </w:style>
  <w:style w:type="paragraph" w:styleId="Footer">
    <w:name w:val="footer"/>
    <w:basedOn w:val="Normal"/>
    <w:link w:val="FooterChar"/>
    <w:uiPriority w:val="99"/>
    <w:unhideWhenUsed/>
    <w:rsid w:val="00E2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368">
      <w:bodyDiv w:val="1"/>
      <w:marLeft w:val="0"/>
      <w:marRight w:val="0"/>
      <w:marTop w:val="0"/>
      <w:marBottom w:val="0"/>
      <w:divBdr>
        <w:top w:val="none" w:sz="0" w:space="0" w:color="auto"/>
        <w:left w:val="none" w:sz="0" w:space="0" w:color="auto"/>
        <w:bottom w:val="none" w:sz="0" w:space="0" w:color="auto"/>
        <w:right w:val="none" w:sz="0" w:space="0" w:color="auto"/>
      </w:divBdr>
    </w:div>
    <w:div w:id="759377091">
      <w:bodyDiv w:val="1"/>
      <w:marLeft w:val="0"/>
      <w:marRight w:val="0"/>
      <w:marTop w:val="0"/>
      <w:marBottom w:val="0"/>
      <w:divBdr>
        <w:top w:val="none" w:sz="0" w:space="0" w:color="auto"/>
        <w:left w:val="none" w:sz="0" w:space="0" w:color="auto"/>
        <w:bottom w:val="none" w:sz="0" w:space="0" w:color="auto"/>
        <w:right w:val="none" w:sz="0" w:space="0" w:color="auto"/>
      </w:divBdr>
    </w:div>
    <w:div w:id="1210804768">
      <w:bodyDiv w:val="1"/>
      <w:marLeft w:val="0"/>
      <w:marRight w:val="0"/>
      <w:marTop w:val="0"/>
      <w:marBottom w:val="0"/>
      <w:divBdr>
        <w:top w:val="none" w:sz="0" w:space="0" w:color="auto"/>
        <w:left w:val="none" w:sz="0" w:space="0" w:color="auto"/>
        <w:bottom w:val="none" w:sz="0" w:space="0" w:color="auto"/>
        <w:right w:val="none" w:sz="0" w:space="0" w:color="auto"/>
      </w:divBdr>
    </w:div>
    <w:div w:id="1433815170">
      <w:bodyDiv w:val="1"/>
      <w:marLeft w:val="0"/>
      <w:marRight w:val="0"/>
      <w:marTop w:val="0"/>
      <w:marBottom w:val="0"/>
      <w:divBdr>
        <w:top w:val="none" w:sz="0" w:space="0" w:color="auto"/>
        <w:left w:val="none" w:sz="0" w:space="0" w:color="auto"/>
        <w:bottom w:val="none" w:sz="0" w:space="0" w:color="auto"/>
        <w:right w:val="none" w:sz="0" w:space="0" w:color="auto"/>
      </w:divBdr>
    </w:div>
    <w:div w:id="1715696225">
      <w:bodyDiv w:val="1"/>
      <w:marLeft w:val="0"/>
      <w:marRight w:val="0"/>
      <w:marTop w:val="0"/>
      <w:marBottom w:val="0"/>
      <w:divBdr>
        <w:top w:val="none" w:sz="0" w:space="0" w:color="auto"/>
        <w:left w:val="none" w:sz="0" w:space="0" w:color="auto"/>
        <w:bottom w:val="none" w:sz="0" w:space="0" w:color="auto"/>
        <w:right w:val="none" w:sz="0" w:space="0" w:color="auto"/>
      </w:divBdr>
    </w:div>
    <w:div w:id="18592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5464</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5</cp:revision>
  <cp:lastPrinted>2021-03-26T16:39:00Z</cp:lastPrinted>
  <dcterms:created xsi:type="dcterms:W3CDTF">2021-11-17T22:47:00Z</dcterms:created>
  <dcterms:modified xsi:type="dcterms:W3CDTF">2021-11-22T16:26:00Z</dcterms:modified>
</cp:coreProperties>
</file>