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F4D78" w14:textId="59A9A5CD" w:rsidR="00A66682" w:rsidRDefault="00BC0305" w:rsidP="00955282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7E18535" wp14:editId="4053607E">
            <wp:extent cx="61277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D6F9" w14:textId="77777777" w:rsidR="00D03C19" w:rsidRPr="00B85A92" w:rsidRDefault="00A66682" w:rsidP="0095528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r w:rsidRPr="00B85A92">
        <w:rPr>
          <w:rFonts w:ascii="Arial" w:hAnsi="Arial" w:cs="Arial"/>
          <w:b/>
          <w:sz w:val="28"/>
        </w:rPr>
        <w:t>RE</w:t>
      </w:r>
      <w:r w:rsidR="00D03C19" w:rsidRPr="00B85A92">
        <w:rPr>
          <w:rFonts w:ascii="Arial" w:hAnsi="Arial" w:cs="Arial"/>
          <w:b/>
          <w:sz w:val="28"/>
        </w:rPr>
        <w:t>ADFIELD PLANNING BOARD</w:t>
      </w:r>
    </w:p>
    <w:p w14:paraId="22A2FB41" w14:textId="0B0E2840" w:rsidR="00D03C19" w:rsidRPr="00B85A92" w:rsidRDefault="00D03C19">
      <w:pPr>
        <w:pStyle w:val="Caption"/>
        <w:rPr>
          <w:rFonts w:ascii="Arial" w:hAnsi="Arial" w:cs="Arial"/>
        </w:rPr>
      </w:pPr>
      <w:r w:rsidRPr="00B85A92">
        <w:rPr>
          <w:rFonts w:ascii="Arial" w:hAnsi="Arial" w:cs="Arial"/>
          <w:sz w:val="28"/>
        </w:rPr>
        <w:t>AGENDA</w:t>
      </w:r>
    </w:p>
    <w:p w14:paraId="1587B2E3" w14:textId="519C598C" w:rsidR="007317BE" w:rsidRDefault="008166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85A92">
        <w:rPr>
          <w:rFonts w:ascii="Arial" w:hAnsi="Arial" w:cs="Arial"/>
          <w:b/>
          <w:bCs/>
        </w:rPr>
        <w:t xml:space="preserve">Tuesday </w:t>
      </w:r>
      <w:r w:rsidR="002F6C53">
        <w:rPr>
          <w:rFonts w:ascii="Arial" w:hAnsi="Arial" w:cs="Arial"/>
          <w:b/>
          <w:bCs/>
        </w:rPr>
        <w:t>February 28</w:t>
      </w:r>
      <w:r w:rsidR="00B20B19" w:rsidRPr="00B85A92">
        <w:rPr>
          <w:rFonts w:ascii="Arial" w:hAnsi="Arial" w:cs="Arial"/>
          <w:b/>
          <w:bCs/>
        </w:rPr>
        <w:t xml:space="preserve">, </w:t>
      </w:r>
      <w:r w:rsidR="00591E15" w:rsidRPr="00B85A92">
        <w:rPr>
          <w:rFonts w:ascii="Arial" w:hAnsi="Arial" w:cs="Arial"/>
          <w:b/>
          <w:bCs/>
        </w:rPr>
        <w:t>202</w:t>
      </w:r>
      <w:r w:rsidR="00832BEA">
        <w:rPr>
          <w:rFonts w:ascii="Arial" w:hAnsi="Arial" w:cs="Arial"/>
          <w:b/>
          <w:bCs/>
        </w:rPr>
        <w:t>3</w:t>
      </w:r>
      <w:r w:rsidR="00591E15">
        <w:rPr>
          <w:rFonts w:ascii="Arial" w:hAnsi="Arial" w:cs="Arial"/>
          <w:b/>
          <w:bCs/>
        </w:rPr>
        <w:t xml:space="preserve"> </w:t>
      </w:r>
      <w:r w:rsidR="00591E15" w:rsidRPr="00B85A92">
        <w:rPr>
          <w:rFonts w:ascii="Arial" w:hAnsi="Arial" w:cs="Arial"/>
          <w:b/>
          <w:bCs/>
        </w:rPr>
        <w:t>6:30</w:t>
      </w:r>
      <w:r w:rsidR="007317BE" w:rsidRPr="00B85A92">
        <w:rPr>
          <w:rFonts w:ascii="Arial" w:hAnsi="Arial" w:cs="Arial"/>
          <w:b/>
          <w:bCs/>
        </w:rPr>
        <w:t xml:space="preserve"> PM</w:t>
      </w:r>
    </w:p>
    <w:p w14:paraId="77D6F9B1" w14:textId="77777777" w:rsidR="005E2D4A" w:rsidRDefault="005E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98E6629" w14:textId="77777777" w:rsidR="005E2D4A" w:rsidRPr="00B85A92" w:rsidRDefault="005E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A5DE89B" w14:textId="45A08099" w:rsidR="00B10BE7" w:rsidRDefault="00A04B26" w:rsidP="00B10BE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97ABF" w:rsidRPr="00A97ABF">
        <w:rPr>
          <w:rFonts w:ascii="Arial" w:hAnsi="Arial" w:cs="Arial"/>
          <w:sz w:val="22"/>
          <w:szCs w:val="22"/>
        </w:rPr>
        <w:t>he Town of Readfield </w:t>
      </w:r>
      <w:r w:rsidR="00A97ABF" w:rsidRPr="008D3C53">
        <w:rPr>
          <w:rFonts w:ascii="Arial" w:hAnsi="Arial" w:cs="Arial"/>
          <w:bCs/>
          <w:sz w:val="22"/>
          <w:szCs w:val="22"/>
        </w:rPr>
        <w:t>Planning Board</w:t>
      </w:r>
      <w:r w:rsidR="00A97ABF" w:rsidRPr="00A97ABF">
        <w:rPr>
          <w:rFonts w:ascii="Arial" w:hAnsi="Arial" w:cs="Arial"/>
          <w:b/>
          <w:bCs/>
          <w:sz w:val="22"/>
          <w:szCs w:val="22"/>
        </w:rPr>
        <w:t> </w:t>
      </w:r>
      <w:r w:rsidR="00A97ABF" w:rsidRPr="00A97ABF">
        <w:rPr>
          <w:rFonts w:ascii="Arial" w:hAnsi="Arial" w:cs="Arial"/>
          <w:sz w:val="22"/>
          <w:szCs w:val="22"/>
        </w:rPr>
        <w:t>will conduct</w:t>
      </w:r>
      <w:r w:rsidR="008D3C53">
        <w:rPr>
          <w:rFonts w:ascii="Arial" w:hAnsi="Arial" w:cs="Arial"/>
          <w:sz w:val="22"/>
          <w:szCs w:val="22"/>
        </w:rPr>
        <w:t xml:space="preserve"> a</w:t>
      </w:r>
      <w:r w:rsidR="00A97ABF" w:rsidRPr="00A97ABF">
        <w:rPr>
          <w:rFonts w:ascii="Arial" w:hAnsi="Arial" w:cs="Arial"/>
          <w:b/>
          <w:bCs/>
          <w:sz w:val="22"/>
          <w:szCs w:val="22"/>
        </w:rPr>
        <w:t> </w:t>
      </w:r>
      <w:r w:rsidR="002F6C53">
        <w:rPr>
          <w:rFonts w:ascii="Arial" w:hAnsi="Arial" w:cs="Arial"/>
          <w:b/>
          <w:bCs/>
          <w:sz w:val="22"/>
          <w:szCs w:val="22"/>
        </w:rPr>
        <w:t xml:space="preserve">Public Hearing and </w:t>
      </w:r>
      <w:r w:rsidR="00A97ABF" w:rsidRPr="00A97ABF">
        <w:rPr>
          <w:rFonts w:ascii="Arial" w:hAnsi="Arial" w:cs="Arial"/>
          <w:b/>
          <w:bCs/>
          <w:sz w:val="22"/>
          <w:szCs w:val="22"/>
        </w:rPr>
        <w:t xml:space="preserve">Public </w:t>
      </w:r>
      <w:r w:rsidR="007F20DE">
        <w:rPr>
          <w:rFonts w:ascii="Arial" w:hAnsi="Arial" w:cs="Arial"/>
          <w:b/>
          <w:bCs/>
          <w:sz w:val="22"/>
          <w:szCs w:val="22"/>
        </w:rPr>
        <w:t>Meeting</w:t>
      </w:r>
      <w:r w:rsidR="00662E00">
        <w:rPr>
          <w:rFonts w:ascii="Arial" w:hAnsi="Arial" w:cs="Arial"/>
          <w:b/>
          <w:bCs/>
          <w:sz w:val="22"/>
          <w:szCs w:val="22"/>
        </w:rPr>
        <w:t xml:space="preserve"> </w:t>
      </w:r>
      <w:r w:rsidR="00A97ABF" w:rsidRPr="00A97ABF">
        <w:rPr>
          <w:rFonts w:ascii="Arial" w:hAnsi="Arial" w:cs="Arial"/>
          <w:sz w:val="22"/>
          <w:szCs w:val="22"/>
        </w:rPr>
        <w:t>at the Town Office at 8 Old Kents Hill Road</w:t>
      </w:r>
      <w:r w:rsidR="00A97ABF" w:rsidRPr="00A97ABF">
        <w:rPr>
          <w:rFonts w:ascii="Arial" w:hAnsi="Arial" w:cs="Arial"/>
          <w:b/>
          <w:bCs/>
          <w:sz w:val="22"/>
          <w:szCs w:val="22"/>
        </w:rPr>
        <w:t>.</w:t>
      </w:r>
      <w:r w:rsidR="00A97ABF" w:rsidRPr="00A97ABF">
        <w:rPr>
          <w:rFonts w:ascii="Arial" w:hAnsi="Arial" w:cs="Arial"/>
          <w:sz w:val="22"/>
          <w:szCs w:val="22"/>
        </w:rPr>
        <w:t xml:space="preserve">  </w:t>
      </w:r>
    </w:p>
    <w:p w14:paraId="22967EFE" w14:textId="77777777" w:rsidR="005A0D40" w:rsidRDefault="005A0D40" w:rsidP="00A97AB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61C627" w14:textId="3B43F3BC" w:rsidR="005A0D40" w:rsidRDefault="00CB1201" w:rsidP="005A0D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97ABF">
        <w:rPr>
          <w:rFonts w:ascii="Arial" w:hAnsi="Arial" w:cs="Arial"/>
          <w:b/>
          <w:bCs/>
          <w:sz w:val="22"/>
          <w:szCs w:val="22"/>
        </w:rPr>
        <w:t xml:space="preserve">Public </w:t>
      </w:r>
      <w:r w:rsidR="00832BEA">
        <w:rPr>
          <w:rFonts w:ascii="Arial" w:hAnsi="Arial" w:cs="Arial"/>
          <w:b/>
          <w:bCs/>
          <w:sz w:val="22"/>
          <w:szCs w:val="22"/>
        </w:rPr>
        <w:t>Hearing</w:t>
      </w:r>
      <w:r w:rsidR="00AF7F05">
        <w:rPr>
          <w:rFonts w:ascii="Arial" w:hAnsi="Arial" w:cs="Arial"/>
          <w:b/>
          <w:bCs/>
          <w:sz w:val="22"/>
          <w:szCs w:val="22"/>
        </w:rPr>
        <w:t>:</w:t>
      </w:r>
    </w:p>
    <w:p w14:paraId="7745E6F1" w14:textId="77777777" w:rsidR="002C6143" w:rsidRDefault="002C6143" w:rsidP="005A0D4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E3EAED" w14:textId="6F223A28" w:rsidR="00B10BE7" w:rsidRPr="00941E47" w:rsidRDefault="00B10BE7" w:rsidP="00941E47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941E4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86</w:t>
      </w:r>
      <w:r w:rsidRPr="00B10BE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Torsey Shores Road:</w:t>
      </w:r>
      <w:r w:rsidR="002F6C5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F6C53">
        <w:rPr>
          <w:rFonts w:ascii="Arial" w:hAnsi="Arial" w:cs="Arial"/>
          <w:bCs/>
          <w:color w:val="000000"/>
          <w:sz w:val="22"/>
          <w:szCs w:val="22"/>
        </w:rPr>
        <w:t xml:space="preserve">Follow up on 1-10-2023 meeting with information requested by the board on application </w:t>
      </w:r>
      <w:r w:rsidR="00941E47">
        <w:rPr>
          <w:rFonts w:ascii="Arial" w:hAnsi="Arial" w:cs="Arial"/>
          <w:bCs/>
          <w:color w:val="000000"/>
          <w:sz w:val="22"/>
          <w:szCs w:val="22"/>
        </w:rPr>
        <w:t xml:space="preserve">by </w:t>
      </w:r>
      <w:r>
        <w:rPr>
          <w:rFonts w:ascii="Arial" w:hAnsi="Arial" w:cs="Arial"/>
          <w:bCs/>
          <w:color w:val="000000"/>
          <w:sz w:val="22"/>
          <w:szCs w:val="22"/>
        </w:rPr>
        <w:t>Daniel Roy</w:t>
      </w:r>
      <w:r w:rsidR="00941E47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as property owner</w:t>
      </w:r>
      <w:r w:rsidR="00941E47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for an</w:t>
      </w:r>
      <w:r w:rsidR="002F6C53">
        <w:rPr>
          <w:rFonts w:ascii="Arial" w:hAnsi="Arial" w:cs="Arial"/>
          <w:bCs/>
          <w:color w:val="000000"/>
          <w:sz w:val="22"/>
          <w:szCs w:val="22"/>
        </w:rPr>
        <w:t xml:space="preserve"> after the fact building permit.  The after the fact permit involves </w:t>
      </w:r>
      <w:r>
        <w:rPr>
          <w:rFonts w:ascii="Arial" w:hAnsi="Arial" w:cs="Arial"/>
          <w:bCs/>
          <w:color w:val="000000"/>
          <w:sz w:val="22"/>
          <w:szCs w:val="22"/>
        </w:rPr>
        <w:t>a new replacement storage shed structure that is</w:t>
      </w:r>
      <w:r w:rsidR="00941E47">
        <w:rPr>
          <w:rFonts w:ascii="Arial" w:hAnsi="Arial" w:cs="Arial"/>
          <w:bCs/>
          <w:color w:val="000000"/>
          <w:sz w:val="22"/>
          <w:szCs w:val="22"/>
        </w:rPr>
        <w:t xml:space="preserve"> now located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within </w:t>
      </w:r>
      <w:r w:rsidR="00832BEA">
        <w:rPr>
          <w:rFonts w:ascii="Arial" w:hAnsi="Arial" w:cs="Arial"/>
          <w:bCs/>
          <w:color w:val="000000"/>
          <w:sz w:val="22"/>
          <w:szCs w:val="22"/>
        </w:rPr>
        <w:t xml:space="preserve">the 75 foot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Shoreland </w:t>
      </w:r>
      <w:r w:rsidR="00832BEA">
        <w:rPr>
          <w:rFonts w:ascii="Arial" w:hAnsi="Arial" w:cs="Arial"/>
          <w:bCs/>
          <w:color w:val="000000"/>
          <w:sz w:val="22"/>
          <w:szCs w:val="22"/>
        </w:rPr>
        <w:t>Zone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The structure was </w:t>
      </w:r>
      <w:r w:rsidR="00832BEA">
        <w:rPr>
          <w:rFonts w:ascii="Arial" w:hAnsi="Arial" w:cs="Arial"/>
          <w:bCs/>
          <w:color w:val="000000"/>
          <w:sz w:val="22"/>
          <w:szCs w:val="22"/>
        </w:rPr>
        <w:t>moved and rebuilt in the shoreland</w:t>
      </w:r>
      <w:r w:rsidR="001A568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32BEA">
        <w:rPr>
          <w:rFonts w:ascii="Arial" w:hAnsi="Arial" w:cs="Arial"/>
          <w:bCs/>
          <w:color w:val="000000"/>
          <w:sz w:val="22"/>
          <w:szCs w:val="22"/>
        </w:rPr>
        <w:t xml:space="preserve">zone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without </w:t>
      </w:r>
      <w:r w:rsidR="00832BEA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bCs/>
          <w:color w:val="000000"/>
          <w:sz w:val="22"/>
          <w:szCs w:val="22"/>
        </w:rPr>
        <w:t>permit or Planning Board consideration as required by Readfield LUO.</w:t>
      </w:r>
      <w:r w:rsidR="001A5687">
        <w:rPr>
          <w:rFonts w:ascii="Arial" w:hAnsi="Arial" w:cs="Arial"/>
          <w:bCs/>
          <w:color w:val="000000"/>
          <w:sz w:val="22"/>
          <w:szCs w:val="22"/>
        </w:rPr>
        <w:t xml:space="preserve"> The property is located at 86 Torsey Shores Road MAP 106 LOT 089.</w:t>
      </w:r>
    </w:p>
    <w:p w14:paraId="44AA185E" w14:textId="77777777" w:rsidR="00941E47" w:rsidRDefault="00941E47" w:rsidP="000057CC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14:paraId="0F1DFD08" w14:textId="2C1D2815" w:rsidR="002F6C53" w:rsidRDefault="002F6C53" w:rsidP="002F6C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2F6C53">
        <w:rPr>
          <w:rFonts w:ascii="Arial" w:hAnsi="Arial" w:cs="Arial"/>
          <w:b/>
          <w:bCs/>
          <w:color w:val="000000"/>
          <w:sz w:val="22"/>
          <w:szCs w:val="22"/>
        </w:rPr>
        <w:t>Public Meeting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594315B3" w14:textId="77777777" w:rsidR="00DA7C4B" w:rsidRPr="002F6C53" w:rsidRDefault="00DA7C4B" w:rsidP="002F6C5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80CFFC" w14:textId="676214EE" w:rsidR="002F6C53" w:rsidRPr="002F6C53" w:rsidRDefault="002F6C53" w:rsidP="000057CC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88 Nobis Point Road</w:t>
      </w:r>
      <w:r w:rsidRPr="002F6C53">
        <w:rPr>
          <w:rFonts w:ascii="Arial" w:hAnsi="Arial" w:cs="Arial"/>
          <w:b/>
          <w:bCs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bCs/>
          <w:color w:val="000000"/>
          <w:sz w:val="22"/>
          <w:szCs w:val="22"/>
        </w:rPr>
        <w:t>A proposal to raise a seasonal home and place a crawl space basement to enable year round use.</w:t>
      </w:r>
      <w:r w:rsidR="00F2355E">
        <w:rPr>
          <w:rFonts w:ascii="Arial" w:hAnsi="Arial" w:cs="Arial"/>
          <w:bCs/>
          <w:color w:val="000000"/>
          <w:sz w:val="22"/>
          <w:szCs w:val="22"/>
        </w:rPr>
        <w:t xml:space="preserve"> The plan is to stay on the current foot print with no size or height expansion.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The preexisting </w:t>
      </w:r>
      <w:r w:rsidR="00DA7C4B">
        <w:rPr>
          <w:rFonts w:ascii="Arial" w:hAnsi="Arial" w:cs="Arial"/>
          <w:bCs/>
          <w:color w:val="000000"/>
          <w:sz w:val="22"/>
          <w:szCs w:val="22"/>
        </w:rPr>
        <w:t>non-conforming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structure is located within 30 feet of the </w:t>
      </w:r>
      <w:r w:rsidR="00A04B26">
        <w:rPr>
          <w:rFonts w:ascii="Arial" w:hAnsi="Arial" w:cs="Arial"/>
          <w:bCs/>
          <w:color w:val="000000"/>
          <w:sz w:val="22"/>
          <w:szCs w:val="22"/>
        </w:rPr>
        <w:t>Shore</w:t>
      </w:r>
      <w:r w:rsidR="00DA7C4B">
        <w:rPr>
          <w:rFonts w:ascii="Arial" w:hAnsi="Arial" w:cs="Arial"/>
          <w:bCs/>
          <w:color w:val="000000"/>
          <w:sz w:val="22"/>
          <w:szCs w:val="22"/>
        </w:rPr>
        <w:t xml:space="preserve"> of Maranacook Lake and is within the shoreland residential zone and flood hazard defined area.  </w:t>
      </w:r>
      <w:r w:rsidR="00F2355E">
        <w:rPr>
          <w:rFonts w:ascii="Arial" w:hAnsi="Arial" w:cs="Arial"/>
          <w:bCs/>
          <w:color w:val="000000"/>
          <w:sz w:val="22"/>
          <w:szCs w:val="22"/>
        </w:rPr>
        <w:t xml:space="preserve">The property is located at 88 Nobis Point Road  MAP 140  LOT 031 </w:t>
      </w:r>
    </w:p>
    <w:p w14:paraId="131E035E" w14:textId="77777777" w:rsidR="002F6C53" w:rsidRDefault="002F6C53" w:rsidP="000057CC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4C75A750" w14:textId="23CA25FE" w:rsidR="00941E47" w:rsidRPr="00F60413" w:rsidRDefault="00941E47" w:rsidP="000057CC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941E47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Discussion on </w:t>
      </w:r>
      <w:r w:rsidR="00F2355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Land Use Ordinance Changes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066148B" w14:textId="77777777" w:rsidR="00483505" w:rsidRDefault="00483505" w:rsidP="004C1DFB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E088041" w14:textId="77777777" w:rsidR="000A5F72" w:rsidRDefault="000A5F72" w:rsidP="00A97AB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72ED8A2" w14:textId="22DEB0C2" w:rsidR="00483505" w:rsidRDefault="00A04B26" w:rsidP="006B4C9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 approval of Minutes 1-10  and  2-13 meetings</w:t>
      </w:r>
    </w:p>
    <w:p w14:paraId="2988851C" w14:textId="77777777" w:rsidR="000A5F72" w:rsidRPr="00A97ABF" w:rsidRDefault="000A5F72" w:rsidP="006B4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7ABF">
        <w:rPr>
          <w:rFonts w:ascii="Arial" w:hAnsi="Arial" w:cs="Arial"/>
          <w:b/>
          <w:bCs/>
          <w:sz w:val="22"/>
          <w:szCs w:val="22"/>
        </w:rPr>
        <w:t>This meeting will be held LIVE at the Readfie</w:t>
      </w:r>
      <w:r>
        <w:rPr>
          <w:rFonts w:ascii="Arial" w:hAnsi="Arial" w:cs="Arial"/>
          <w:b/>
          <w:bCs/>
          <w:sz w:val="22"/>
          <w:szCs w:val="22"/>
        </w:rPr>
        <w:t>ld Town Hall and via ZOOM at:</w:t>
      </w:r>
    </w:p>
    <w:p w14:paraId="75674C26" w14:textId="77777777" w:rsidR="000A5F72" w:rsidRPr="00A97ABF" w:rsidRDefault="00064BEC" w:rsidP="006B4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hyperlink r:id="rId8" w:history="1">
        <w:r w:rsidR="000A5F72" w:rsidRPr="00A97ABF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https://us02web.zoom.us/j/86327315730?pwd=TVBncExsOVZFS1dRVDVPNEd6cjJSQT09</w:t>
        </w:r>
      </w:hyperlink>
    </w:p>
    <w:p w14:paraId="16E14ADD" w14:textId="77777777" w:rsidR="000A5F72" w:rsidRPr="00A97ABF" w:rsidRDefault="000A5F72" w:rsidP="006B4C9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97ABF">
        <w:rPr>
          <w:rFonts w:ascii="Arial" w:hAnsi="Arial" w:cs="Arial"/>
          <w:b/>
          <w:bCs/>
          <w:i/>
          <w:iCs/>
          <w:sz w:val="22"/>
          <w:szCs w:val="22"/>
        </w:rPr>
        <w:t>Or by Telephone:  1 301 715 8592    Meeting ID: </w:t>
      </w:r>
      <w:r w:rsidRPr="00A97ABF">
        <w:rPr>
          <w:rFonts w:ascii="Arial" w:hAnsi="Arial" w:cs="Arial"/>
          <w:b/>
          <w:bCs/>
          <w:sz w:val="22"/>
          <w:szCs w:val="22"/>
        </w:rPr>
        <w:t>863 2731 5730  P</w:t>
      </w:r>
      <w:r w:rsidRPr="00A97ABF">
        <w:rPr>
          <w:rFonts w:ascii="Arial" w:hAnsi="Arial" w:cs="Arial"/>
          <w:b/>
          <w:bCs/>
          <w:i/>
          <w:iCs/>
          <w:sz w:val="22"/>
          <w:szCs w:val="22"/>
        </w:rPr>
        <w:t>assword:  216751</w:t>
      </w:r>
    </w:p>
    <w:p w14:paraId="52D0C709" w14:textId="01A22A51" w:rsidR="000A5F72" w:rsidRDefault="00F2355E" w:rsidP="000A5F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A5F72" w:rsidRPr="00A97ABF">
        <w:rPr>
          <w:rFonts w:ascii="Arial" w:hAnsi="Arial" w:cs="Arial"/>
          <w:sz w:val="22"/>
          <w:szCs w:val="22"/>
        </w:rPr>
        <w:t>f you have any questions regarding this agenda or would like to be placed on a future agenda, please call the Code Enforcement Office at 685-3290.</w:t>
      </w:r>
    </w:p>
    <w:p w14:paraId="2E708228" w14:textId="77777777" w:rsidR="000A5F72" w:rsidRDefault="000A5F72" w:rsidP="000A5F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14EE5F" w14:textId="456A7671" w:rsidR="00BC0305" w:rsidRPr="00B85A92" w:rsidRDefault="00A97ABF" w:rsidP="00A97A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97ABF">
        <w:rPr>
          <w:rFonts w:ascii="Arial" w:hAnsi="Arial" w:cs="Arial"/>
          <w:b/>
          <w:bCs/>
          <w:sz w:val="22"/>
          <w:szCs w:val="22"/>
        </w:rPr>
        <w:t xml:space="preserve">Next Scheduled Planning Board Meeting will occur </w:t>
      </w:r>
      <w:r w:rsidR="00F2355E">
        <w:rPr>
          <w:rFonts w:ascii="Arial" w:hAnsi="Arial" w:cs="Arial"/>
          <w:b/>
          <w:bCs/>
          <w:sz w:val="22"/>
          <w:szCs w:val="22"/>
        </w:rPr>
        <w:t>March 14</w:t>
      </w:r>
      <w:r w:rsidR="000057CC">
        <w:rPr>
          <w:rFonts w:ascii="Arial" w:hAnsi="Arial" w:cs="Arial"/>
          <w:b/>
          <w:bCs/>
          <w:sz w:val="22"/>
          <w:szCs w:val="22"/>
        </w:rPr>
        <w:t>, 2023</w:t>
      </w:r>
      <w:bookmarkEnd w:id="0"/>
    </w:p>
    <w:sectPr w:rsidR="00BC0305" w:rsidRPr="00B85A92" w:rsidSect="00B10B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08C"/>
    <w:multiLevelType w:val="multilevel"/>
    <w:tmpl w:val="FAEA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359C8"/>
    <w:multiLevelType w:val="hybridMultilevel"/>
    <w:tmpl w:val="4A283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C31F7"/>
    <w:multiLevelType w:val="hybridMultilevel"/>
    <w:tmpl w:val="23E8F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FA610D"/>
    <w:multiLevelType w:val="hybridMultilevel"/>
    <w:tmpl w:val="E744A8A2"/>
    <w:lvl w:ilvl="0" w:tplc="F22ADFC4">
      <w:start w:val="1"/>
      <w:numFmt w:val="upperLetter"/>
      <w:lvlText w:val="%1)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4">
    <w:nsid w:val="1E21170C"/>
    <w:multiLevelType w:val="hybridMultilevel"/>
    <w:tmpl w:val="CB806A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3937266"/>
    <w:multiLevelType w:val="hybridMultilevel"/>
    <w:tmpl w:val="C50ACAEE"/>
    <w:lvl w:ilvl="0" w:tplc="BFF6C5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223FB"/>
    <w:multiLevelType w:val="hybridMultilevel"/>
    <w:tmpl w:val="316C7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684A69"/>
    <w:multiLevelType w:val="hybridMultilevel"/>
    <w:tmpl w:val="CCBC01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D2C0F6A"/>
    <w:multiLevelType w:val="hybridMultilevel"/>
    <w:tmpl w:val="0E08B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D3B31"/>
    <w:multiLevelType w:val="multilevel"/>
    <w:tmpl w:val="10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25958"/>
    <w:multiLevelType w:val="hybridMultilevel"/>
    <w:tmpl w:val="B216A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314EC6"/>
    <w:multiLevelType w:val="hybridMultilevel"/>
    <w:tmpl w:val="A09A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E3DED"/>
    <w:multiLevelType w:val="hybridMultilevel"/>
    <w:tmpl w:val="DEAE7C82"/>
    <w:lvl w:ilvl="0" w:tplc="943C6E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225BEE"/>
    <w:multiLevelType w:val="hybridMultilevel"/>
    <w:tmpl w:val="50BE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A4E8D"/>
    <w:multiLevelType w:val="hybridMultilevel"/>
    <w:tmpl w:val="F77E281E"/>
    <w:lvl w:ilvl="0" w:tplc="16D06924">
      <w:start w:val="1"/>
      <w:numFmt w:val="decimal"/>
      <w:lvlText w:val="%1)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5">
    <w:nsid w:val="7EC22433"/>
    <w:multiLevelType w:val="hybridMultilevel"/>
    <w:tmpl w:val="FED869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ECC2964"/>
    <w:multiLevelType w:val="multilevel"/>
    <w:tmpl w:val="3EC0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E"/>
    <w:rsid w:val="000051C2"/>
    <w:rsid w:val="000057CC"/>
    <w:rsid w:val="00005C3D"/>
    <w:rsid w:val="000075A5"/>
    <w:rsid w:val="00026FF0"/>
    <w:rsid w:val="00056A76"/>
    <w:rsid w:val="00057FA9"/>
    <w:rsid w:val="00064BEC"/>
    <w:rsid w:val="00081B24"/>
    <w:rsid w:val="0008430F"/>
    <w:rsid w:val="00090AB8"/>
    <w:rsid w:val="000A2F3C"/>
    <w:rsid w:val="000A5F72"/>
    <w:rsid w:val="000C39B4"/>
    <w:rsid w:val="00105787"/>
    <w:rsid w:val="00107C00"/>
    <w:rsid w:val="00135CF9"/>
    <w:rsid w:val="00153EC2"/>
    <w:rsid w:val="0015466E"/>
    <w:rsid w:val="0018017A"/>
    <w:rsid w:val="001916EB"/>
    <w:rsid w:val="001A5687"/>
    <w:rsid w:val="001B27EF"/>
    <w:rsid w:val="001C674A"/>
    <w:rsid w:val="001D0F74"/>
    <w:rsid w:val="001D2E5E"/>
    <w:rsid w:val="002229DA"/>
    <w:rsid w:val="00224DB4"/>
    <w:rsid w:val="00225448"/>
    <w:rsid w:val="002317CD"/>
    <w:rsid w:val="002331DE"/>
    <w:rsid w:val="002447E9"/>
    <w:rsid w:val="002829D3"/>
    <w:rsid w:val="002A3BA0"/>
    <w:rsid w:val="002A45D7"/>
    <w:rsid w:val="002C6143"/>
    <w:rsid w:val="002D04F6"/>
    <w:rsid w:val="002D1399"/>
    <w:rsid w:val="002F6C53"/>
    <w:rsid w:val="00315A5D"/>
    <w:rsid w:val="00316723"/>
    <w:rsid w:val="00342242"/>
    <w:rsid w:val="00352CB2"/>
    <w:rsid w:val="0035405E"/>
    <w:rsid w:val="00395172"/>
    <w:rsid w:val="003A2CAC"/>
    <w:rsid w:val="003A3A26"/>
    <w:rsid w:val="003C171B"/>
    <w:rsid w:val="003D2DD1"/>
    <w:rsid w:val="003E6C94"/>
    <w:rsid w:val="003F4692"/>
    <w:rsid w:val="003F5B9A"/>
    <w:rsid w:val="00407EB1"/>
    <w:rsid w:val="00470170"/>
    <w:rsid w:val="00476895"/>
    <w:rsid w:val="00483505"/>
    <w:rsid w:val="0049350C"/>
    <w:rsid w:val="00493810"/>
    <w:rsid w:val="004A15D7"/>
    <w:rsid w:val="004A4388"/>
    <w:rsid w:val="004A4CD5"/>
    <w:rsid w:val="004A5708"/>
    <w:rsid w:val="004C1DFB"/>
    <w:rsid w:val="004E62CB"/>
    <w:rsid w:val="004F1125"/>
    <w:rsid w:val="004F2C47"/>
    <w:rsid w:val="004F6162"/>
    <w:rsid w:val="004F690E"/>
    <w:rsid w:val="0050032A"/>
    <w:rsid w:val="005058FE"/>
    <w:rsid w:val="00511BC9"/>
    <w:rsid w:val="00514881"/>
    <w:rsid w:val="005328DA"/>
    <w:rsid w:val="005508E8"/>
    <w:rsid w:val="005527AE"/>
    <w:rsid w:val="0055610F"/>
    <w:rsid w:val="00572818"/>
    <w:rsid w:val="00587317"/>
    <w:rsid w:val="00591E15"/>
    <w:rsid w:val="005A0D40"/>
    <w:rsid w:val="005A1195"/>
    <w:rsid w:val="005A7415"/>
    <w:rsid w:val="005B44FD"/>
    <w:rsid w:val="005B6718"/>
    <w:rsid w:val="005D58FF"/>
    <w:rsid w:val="005E2D4A"/>
    <w:rsid w:val="005F3593"/>
    <w:rsid w:val="005F6D22"/>
    <w:rsid w:val="00626474"/>
    <w:rsid w:val="0062694C"/>
    <w:rsid w:val="00662E00"/>
    <w:rsid w:val="006808BD"/>
    <w:rsid w:val="0069558C"/>
    <w:rsid w:val="006B4C92"/>
    <w:rsid w:val="006B7E3C"/>
    <w:rsid w:val="006C0E1F"/>
    <w:rsid w:val="006C22B6"/>
    <w:rsid w:val="006C354A"/>
    <w:rsid w:val="00713AA2"/>
    <w:rsid w:val="00717D2C"/>
    <w:rsid w:val="007269B1"/>
    <w:rsid w:val="007317BE"/>
    <w:rsid w:val="007409BC"/>
    <w:rsid w:val="00742835"/>
    <w:rsid w:val="0074742D"/>
    <w:rsid w:val="00750219"/>
    <w:rsid w:val="00795C21"/>
    <w:rsid w:val="00796AEB"/>
    <w:rsid w:val="007A44E6"/>
    <w:rsid w:val="007A4F1E"/>
    <w:rsid w:val="007B4C2A"/>
    <w:rsid w:val="007C6039"/>
    <w:rsid w:val="007D0C07"/>
    <w:rsid w:val="007D3644"/>
    <w:rsid w:val="007E1B9E"/>
    <w:rsid w:val="007F20DE"/>
    <w:rsid w:val="007F5459"/>
    <w:rsid w:val="00806536"/>
    <w:rsid w:val="008166EA"/>
    <w:rsid w:val="0082208A"/>
    <w:rsid w:val="00824E51"/>
    <w:rsid w:val="00832BEA"/>
    <w:rsid w:val="00843A03"/>
    <w:rsid w:val="00847083"/>
    <w:rsid w:val="008472AA"/>
    <w:rsid w:val="00847810"/>
    <w:rsid w:val="00857586"/>
    <w:rsid w:val="00875051"/>
    <w:rsid w:val="008948D9"/>
    <w:rsid w:val="008A1D9B"/>
    <w:rsid w:val="008A4FEC"/>
    <w:rsid w:val="008B78F7"/>
    <w:rsid w:val="008C4E8B"/>
    <w:rsid w:val="008D0703"/>
    <w:rsid w:val="008D3C53"/>
    <w:rsid w:val="008E020F"/>
    <w:rsid w:val="008F28ED"/>
    <w:rsid w:val="00902AB5"/>
    <w:rsid w:val="0090740B"/>
    <w:rsid w:val="00927619"/>
    <w:rsid w:val="00930F6D"/>
    <w:rsid w:val="00933027"/>
    <w:rsid w:val="00941E47"/>
    <w:rsid w:val="00955282"/>
    <w:rsid w:val="0096186D"/>
    <w:rsid w:val="00990177"/>
    <w:rsid w:val="0099032D"/>
    <w:rsid w:val="00995CDD"/>
    <w:rsid w:val="009A78AC"/>
    <w:rsid w:val="009B0E67"/>
    <w:rsid w:val="009C03D8"/>
    <w:rsid w:val="009E79E1"/>
    <w:rsid w:val="00A00417"/>
    <w:rsid w:val="00A04B26"/>
    <w:rsid w:val="00A07E1B"/>
    <w:rsid w:val="00A17BCA"/>
    <w:rsid w:val="00A54413"/>
    <w:rsid w:val="00A61372"/>
    <w:rsid w:val="00A63922"/>
    <w:rsid w:val="00A66682"/>
    <w:rsid w:val="00A6794B"/>
    <w:rsid w:val="00A67E81"/>
    <w:rsid w:val="00A96FE8"/>
    <w:rsid w:val="00A97ABF"/>
    <w:rsid w:val="00AB6E8D"/>
    <w:rsid w:val="00AB7DF1"/>
    <w:rsid w:val="00AD0D24"/>
    <w:rsid w:val="00AD25C4"/>
    <w:rsid w:val="00AD296C"/>
    <w:rsid w:val="00AF58E6"/>
    <w:rsid w:val="00AF7F05"/>
    <w:rsid w:val="00B01543"/>
    <w:rsid w:val="00B10BE7"/>
    <w:rsid w:val="00B1683B"/>
    <w:rsid w:val="00B20B19"/>
    <w:rsid w:val="00B2322F"/>
    <w:rsid w:val="00B26365"/>
    <w:rsid w:val="00B308C2"/>
    <w:rsid w:val="00B42934"/>
    <w:rsid w:val="00B44033"/>
    <w:rsid w:val="00B626B6"/>
    <w:rsid w:val="00B828F2"/>
    <w:rsid w:val="00B85A92"/>
    <w:rsid w:val="00B87A82"/>
    <w:rsid w:val="00B9359F"/>
    <w:rsid w:val="00BC0305"/>
    <w:rsid w:val="00BE2DEA"/>
    <w:rsid w:val="00BE5099"/>
    <w:rsid w:val="00C0624A"/>
    <w:rsid w:val="00C06B84"/>
    <w:rsid w:val="00C50975"/>
    <w:rsid w:val="00C56E01"/>
    <w:rsid w:val="00C730CE"/>
    <w:rsid w:val="00C752CF"/>
    <w:rsid w:val="00C97302"/>
    <w:rsid w:val="00CA1A07"/>
    <w:rsid w:val="00CB1201"/>
    <w:rsid w:val="00CB29FF"/>
    <w:rsid w:val="00CC17C0"/>
    <w:rsid w:val="00CE0A82"/>
    <w:rsid w:val="00CE4583"/>
    <w:rsid w:val="00D03C19"/>
    <w:rsid w:val="00D0502F"/>
    <w:rsid w:val="00D2369E"/>
    <w:rsid w:val="00D356E1"/>
    <w:rsid w:val="00D466A3"/>
    <w:rsid w:val="00D5777A"/>
    <w:rsid w:val="00D842CA"/>
    <w:rsid w:val="00D967B8"/>
    <w:rsid w:val="00DA54C0"/>
    <w:rsid w:val="00DA7C4B"/>
    <w:rsid w:val="00E04788"/>
    <w:rsid w:val="00E04F9B"/>
    <w:rsid w:val="00E1725C"/>
    <w:rsid w:val="00E370D1"/>
    <w:rsid w:val="00E630BF"/>
    <w:rsid w:val="00E730E6"/>
    <w:rsid w:val="00E76C4E"/>
    <w:rsid w:val="00EC5A34"/>
    <w:rsid w:val="00EE2E9B"/>
    <w:rsid w:val="00EF2A0E"/>
    <w:rsid w:val="00EF3F10"/>
    <w:rsid w:val="00F12036"/>
    <w:rsid w:val="00F2355E"/>
    <w:rsid w:val="00F328DD"/>
    <w:rsid w:val="00F337F8"/>
    <w:rsid w:val="00F373B3"/>
    <w:rsid w:val="00F52935"/>
    <w:rsid w:val="00F60413"/>
    <w:rsid w:val="00F6568B"/>
    <w:rsid w:val="00F82187"/>
    <w:rsid w:val="00F823E7"/>
    <w:rsid w:val="00F85ED9"/>
    <w:rsid w:val="00F914C0"/>
    <w:rsid w:val="00F93A0B"/>
    <w:rsid w:val="00F96F7B"/>
    <w:rsid w:val="00FA29A0"/>
    <w:rsid w:val="00FA39C5"/>
    <w:rsid w:val="00FD5115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4F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200" w:hanging="66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ind w:left="2160" w:firstLine="720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1440" w:hanging="14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1440"/>
    </w:pPr>
  </w:style>
  <w:style w:type="paragraph" w:styleId="BodyTextIndent">
    <w:name w:val="Body Text Indent"/>
    <w:basedOn w:val="Normal"/>
    <w:semiHidden/>
    <w:pPr>
      <w:ind w:firstLine="1440"/>
    </w:pPr>
    <w:rPr>
      <w:i/>
      <w:iCs/>
    </w:rPr>
  </w:style>
  <w:style w:type="paragraph" w:styleId="BodyTextIndent2">
    <w:name w:val="Body Text Indent 2"/>
    <w:basedOn w:val="Normal"/>
    <w:semiHidden/>
    <w:pPr>
      <w:ind w:left="-720" w:firstLine="720"/>
    </w:pPr>
    <w:rPr>
      <w:sz w:val="52"/>
    </w:rPr>
  </w:style>
  <w:style w:type="paragraph" w:styleId="BodyTextIndent3">
    <w:name w:val="Body Text Indent 3"/>
    <w:basedOn w:val="Normal"/>
    <w:semiHidden/>
    <w:pPr>
      <w:ind w:left="540"/>
    </w:pPr>
    <w:rPr>
      <w:sz w:val="28"/>
    </w:rPr>
  </w:style>
  <w:style w:type="paragraph" w:styleId="Date">
    <w:name w:val="Date"/>
    <w:basedOn w:val="Normal"/>
    <w:next w:val="InsideAddressName"/>
    <w:semiHidden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ReferenceLine">
    <w:name w:val="Reference Line"/>
    <w:basedOn w:val="Normal"/>
    <w:next w:val="Normal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i/>
      <w:iCs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styleId="Hyperlink">
    <w:name w:val="Hyperlink"/>
    <w:uiPriority w:val="99"/>
    <w:unhideWhenUsed/>
    <w:rsid w:val="009552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3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72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4F1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200" w:hanging="666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144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ind w:left="2160" w:firstLine="720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left="1440" w:hanging="14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1440"/>
    </w:pPr>
  </w:style>
  <w:style w:type="paragraph" w:styleId="BodyTextIndent">
    <w:name w:val="Body Text Indent"/>
    <w:basedOn w:val="Normal"/>
    <w:semiHidden/>
    <w:pPr>
      <w:ind w:firstLine="1440"/>
    </w:pPr>
    <w:rPr>
      <w:i/>
      <w:iCs/>
    </w:rPr>
  </w:style>
  <w:style w:type="paragraph" w:styleId="BodyTextIndent2">
    <w:name w:val="Body Text Indent 2"/>
    <w:basedOn w:val="Normal"/>
    <w:semiHidden/>
    <w:pPr>
      <w:ind w:left="-720" w:firstLine="720"/>
    </w:pPr>
    <w:rPr>
      <w:sz w:val="52"/>
    </w:rPr>
  </w:style>
  <w:style w:type="paragraph" w:styleId="BodyTextIndent3">
    <w:name w:val="Body Text Indent 3"/>
    <w:basedOn w:val="Normal"/>
    <w:semiHidden/>
    <w:pPr>
      <w:ind w:left="540"/>
    </w:pPr>
    <w:rPr>
      <w:sz w:val="28"/>
    </w:rPr>
  </w:style>
  <w:style w:type="paragraph" w:styleId="Date">
    <w:name w:val="Date"/>
    <w:basedOn w:val="Normal"/>
    <w:next w:val="InsideAddressName"/>
    <w:semiHidden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semiHidden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ReferenceLine">
    <w:name w:val="Reference Line"/>
    <w:basedOn w:val="Normal"/>
    <w:next w:val="Normal"/>
    <w:pPr>
      <w:spacing w:after="220" w:line="220" w:lineRule="atLeast"/>
    </w:pPr>
    <w:rPr>
      <w:rFonts w:ascii="Arial" w:hAnsi="Arial"/>
      <w:spacing w:val="-5"/>
      <w:sz w:val="20"/>
      <w:szCs w:val="20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i/>
      <w:iCs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b/>
      <w:bCs/>
      <w:color w:val="000000"/>
    </w:rPr>
  </w:style>
  <w:style w:type="character" w:styleId="Hyperlink">
    <w:name w:val="Hyperlink"/>
    <w:uiPriority w:val="99"/>
    <w:unhideWhenUsed/>
    <w:rsid w:val="009552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3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72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7A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4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327315730?pwd=TVBncExsOVZFS1dRVDVPNEd6cjJSQT0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lank%20Document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1FB8-9E5A-4758-A382-3AF91B4C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https://us02web.zoom.us/j/86327315730?pwd=TVBncExsOVZFS1dRVDVPNEd6cjJSQT09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Admin</cp:lastModifiedBy>
  <cp:revision>2</cp:revision>
  <cp:lastPrinted>2022-10-19T17:06:00Z</cp:lastPrinted>
  <dcterms:created xsi:type="dcterms:W3CDTF">2023-02-22T19:55:00Z</dcterms:created>
  <dcterms:modified xsi:type="dcterms:W3CDTF">2023-02-22T19:55:00Z</dcterms:modified>
</cp:coreProperties>
</file>